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5691ca0f566c50410c25c19ccaa3e46dc864c8d"/>
    <w:p>
      <w:pPr>
        <w:pStyle w:val="Heading3"/>
      </w:pPr>
      <w:r>
        <w:t xml:space="preserve">Игровая площадка открылась в поселке Ерино</w:t>
      </w:r>
    </w:p>
    <w:p>
      <w:pPr>
        <w:pStyle w:val="FirstParagraph"/>
      </w:pPr>
      <w:r>
        <w:t xml:space="preserve">14.06.2016</w:t>
      </w:r>
    </w:p>
    <w:p>
      <w:pPr>
        <w:pStyle w:val="BodyText"/>
      </w:pPr>
      <w:r>
        <w:drawing>
          <wp:inline>
            <wp:extent cx="5334000" cy="300037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eb6/20160517_145027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Игровая площадка открылась в поселке Ерино. Фото архивное</w:t>
      </w:r>
    </w:p>
    <w:p>
      <w:pPr>
        <w:pStyle w:val="BodyText"/>
      </w:pPr>
      <w:r>
        <w:t xml:space="preserve">На базе образовательного комплекса № 2083 в поселке Ерино поселения Рязановское начала работу кратковременная летняя площадка для детей начальной школы. Об этом рассказали сотрудники учебного заведения.</w:t>
      </w:r>
    </w:p>
    <w:p>
      <w:pPr>
        <w:pStyle w:val="BodyText"/>
      </w:pPr>
      <w:r>
        <w:t xml:space="preserve">Развлекательная площадка работает пять дней в неделю с 10.00 до 14.00. Здесь дети смогут весело провести время во время летних каникул, а также получить новые знания и развить творческие способности. При помощи игровых методик преподаватели помогут детям развить музыкальные, актерские, языковые навыки. Кроме того, на площадке дети смогут найти новых друзей и расширить круг общения, выполняя различные задания в команде.</w:t>
      </w:r>
    </w:p>
    <w:p>
      <w:pPr>
        <w:pStyle w:val="BodyText"/>
      </w:pPr>
      <w:r>
        <w:t xml:space="preserve">На площадке в течение июня будут работать педагоги дополнительного образования и учителя начальной школы.        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http://tinao.mos.ru/presscenter/news/detail/3155587.html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15558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315558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2025-03-05T00:00:47Z</dcterms:created>
  <dcterms:modified xsi:type="dcterms:W3CDTF">2025-03-05T00:00:47Z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