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b25fbb37c420784e1f08b746fed2694b9ddaf"/>
    <w:p>
      <w:pPr>
        <w:pStyle w:val="Heading3"/>
      </w:pPr>
      <w:r>
        <w:t xml:space="preserve">Танцевальные коллективы покажут свое мастерство</w:t>
      </w:r>
    </w:p>
    <w:p>
      <w:pPr>
        <w:pStyle w:val="FirstParagraph"/>
      </w:pPr>
      <w:r>
        <w:t xml:space="preserve">23.05.2016</w:t>
      </w:r>
    </w:p>
    <w:p>
      <w:pPr>
        <w:pStyle w:val="BodyText"/>
      </w:pPr>
      <w:r>
        <w:drawing>
          <wp:inline>
            <wp:extent cx="1219200" cy="813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d/file6nmqy32zoa17hsa2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3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Танцевальные коллективы покажут свое мастерство.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закрытия творческого сезона на сцене Дворца культуры «Московский» состоится два отчетных концерта танцевальных коллективов. Об этом сообщили сотрудники Дома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большом зале Дворца культуры «Московский» 23 мая состоится отчётный концерт хореографического коллектива «Сюрприз», - отметили во Дворце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 танцевальной студией Елена Смирнова. Ребята покажут лучшие номера, которые они разучили за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этот же день в танцевальном зале Дворца культуры «Московский» можно будет увидеть отчётный концерт танцевально-спортивного коллектива «Спартак», выступающий под руководством Марины Гришко.</w:t>
      </w:r>
      <w:r>
        <w:br/>
      </w:r>
      <w:r>
        <w:br/>
      </w:r>
      <w:r>
        <w:t xml:space="preserve">А 24 мая на сцене культурного центра выступит танцевальный коллектив "Хип-Хоп "Драйв", который представит данное направление танцевального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отчетные концерты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http://tinao.mos.ru/presscenter/news/detail/3000294.html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2024-08-20T00:28:01Z</dcterms:created>
  <dcterms:modified xsi:type="dcterms:W3CDTF">2024-08-20T00:28:01Z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