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школе-2073-откроется-летний-лагерь"/>
    <w:p>
      <w:pPr>
        <w:pStyle w:val="Heading3"/>
      </w:pPr>
      <w:r>
        <w:t xml:space="preserve">В школе № 2073 откроется летний лагерь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f3/aiv_238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школе 2073 откроется летний лагерь. Фото архивное</w:t>
      </w:r>
    </w:p>
    <w:p>
      <w:pPr>
        <w:pStyle w:val="BodyText"/>
      </w:pPr>
      <w:r>
        <w:t xml:space="preserve">На базе двух образовательных комплексов школы № 2073 в поселениях Роговское и Кленовское будет организована «Летняя московская смена». Об этом сообщили сотрудники учебного заведения.</w:t>
      </w:r>
    </w:p>
    <w:p>
      <w:pPr>
        <w:pStyle w:val="BodyText"/>
      </w:pPr>
      <w:r>
        <w:t xml:space="preserve">Для того, чтобы записать ребенка в летний лагерь, родителям учеников необходимо подать заявление в секретариате Кленовской или Роговской школы. Сделать это необходимо до 27 мая, так как количество мест ограничено. Организаторы отмечают, что приоритетным правом приема будут пользоваться дети из социально незащищенных семей.</w:t>
      </w:r>
    </w:p>
    <w:p>
      <w:pPr>
        <w:pStyle w:val="BodyText"/>
      </w:pPr>
      <w:r>
        <w:t xml:space="preserve">В ходе Летней Московской смены дети смогут посещать различные дополнительные занятия, кружки, мастер-классы. Педагоги организуют для школьников различные культурные и спортивные мероприятия.</w:t>
      </w:r>
    </w:p>
    <w:p>
      <w:pPr>
        <w:pStyle w:val="BodyText"/>
      </w:pPr>
      <w:r>
        <w:t xml:space="preserve">Летняя Московская смена начнет работу в период с 1 по 29 июня по следующим адресам: улица Центральная, дом 2 и улица Школьная, дом 5 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http://tinao.mos.ru/presscenter/news/detail/2980654.html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80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80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2025-03-12T07:57:26Z</dcterms:created>
  <dcterms:modified xsi:type="dcterms:W3CDTF">2025-03-12T07:57:26Z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