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cca3037f867e62d01c96085a899bfa173368e"/>
    <w:p>
      <w:pPr>
        <w:pStyle w:val="Heading3"/>
      </w:pPr>
      <w:r>
        <w:t xml:space="preserve">Открытые соревнования по боксу пройду в поселении Филимонковское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rPr>
          <w:iCs/>
          <w:i/>
        </w:rPr>
        <w:t xml:space="preserve">Открытые соревнования по боксу пройду в Филимонковском. Фото архивное</w:t>
      </w:r>
    </w:p>
    <w:p>
      <w:pPr>
        <w:pStyle w:val="BodyText"/>
      </w:pPr>
      <w:r>
        <w:t xml:space="preserve">Юные воспитанники клубных формирований «Центра культуры и спорта «Филимонковское» станут участниками спортивных состязаний Открытого ринга по боксу среди детей. О спортивном турнире рассказал организатор физкультурно-массовой работы среди детского и взрослого населения Андрей Сапронов.</w:t>
      </w:r>
    </w:p>
    <w:p>
      <w:pPr>
        <w:pStyle w:val="BodyText"/>
      </w:pPr>
      <w:r>
        <w:t xml:space="preserve">- Открытый турнир по боксу мы проведем в поселке Марьино. В нем будут соревноваться дети разных возрастов, - пояснил Андрей Сапронов.</w:t>
      </w:r>
    </w:p>
    <w:p>
      <w:pPr>
        <w:pStyle w:val="BodyText"/>
      </w:pPr>
      <w:r>
        <w:t xml:space="preserve">Стартует турнир в центре культуры и спорта "Филимонковское" в 12:00 в субботу, 21 мая. Все любители данного вида спорта смогут прийти и поболеть за участников , а также посмотреть, каким приемам научились мальчики за время обучения в спортивных секциях.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http://tinao.mos.ru/presscenter/news/detail/2975563.html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75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75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2025-01-25T19:13:29Z</dcterms:created>
  <dcterms:modified xsi:type="dcterms:W3CDTF">2025-01-25T19:13:29Z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