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9cf90744d943d68e65f0cbd4861f670617e57"/>
    <w:p>
      <w:pPr>
        <w:pStyle w:val="Heading3"/>
      </w:pPr>
      <w:r>
        <w:t xml:space="preserve">Праздничная программа ко Дню защиты детей пройдет в Марушкинском</w:t>
      </w:r>
    </w:p>
    <w:p>
      <w:pPr>
        <w:pStyle w:val="FirstParagraph"/>
      </w:pPr>
      <w:r>
        <w:t xml:space="preserve">13.05.2016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4c/aiv_38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Праздничная программа ко Дню защиты детей пройдет в Марушкинском. Фото архивное</w:t>
      </w:r>
    </w:p>
    <w:p>
      <w:pPr>
        <w:pStyle w:val="BodyText"/>
      </w:pPr>
      <w:r>
        <w:t xml:space="preserve">Шоу-программа, посвященная Дню защиты детей, пройдет в поселении Марушкинское. Об этом рассказали сотрудники Центра развития физической культуры детей и молодежи «Маяк.</w:t>
      </w:r>
    </w:p>
    <w:p>
      <w:pPr>
        <w:pStyle w:val="BodyText"/>
      </w:pPr>
      <w:r>
        <w:t xml:space="preserve">Детский праздник будет организован в деревне Марушкино и поселке Крекшино. Ребята смогут принять участие в веселых конкурсах, эстафетах и викторинах. Проведут их приглашенные аниматоры, которые будут одеты в костюмы животных.</w:t>
      </w:r>
    </w:p>
    <w:p>
      <w:pPr>
        <w:pStyle w:val="BodyText"/>
      </w:pPr>
      <w:r>
        <w:t xml:space="preserve">Кроме того, ребята из культурных секций центра «Маяк» покажут специально подготовленные вокальные и танцевальные номера.</w:t>
      </w:r>
    </w:p>
    <w:p>
      <w:pPr>
        <w:pStyle w:val="BodyText"/>
      </w:pPr>
      <w:r>
        <w:t xml:space="preserve">Завершится развлекательная программа большим шоу мыльных пузырей. Посетить мероприятие все желающие смогут 1 июня.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http://tinao.mos.ru/presscenter/news/detail/2942585.html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42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42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2025-07-18T20:40:00Z</dcterms:created>
  <dcterms:modified xsi:type="dcterms:W3CDTF">2025-07-18T20:40:00Z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