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1a66f5a8fa80fd6d87ded42c11c21510195079"/>
    <w:p>
      <w:pPr>
        <w:pStyle w:val="Heading3"/>
      </w:pPr>
      <w:r>
        <w:t xml:space="preserve">Круглый стол о новых методах работы библиотек пройдет в Новой Москве</w:t>
      </w:r>
    </w:p>
    <w:p>
      <w:pPr>
        <w:pStyle w:val="FirstParagraph"/>
      </w:pPr>
      <w:r>
        <w:t xml:space="preserve">12.05.2016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ca/ger_2573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Круглый стол о новых методах работы библиотек пройдет в Новой Москве. Фото архивное</w:t>
      </w:r>
    </w:p>
    <w:p>
      <w:pPr>
        <w:pStyle w:val="BodyText"/>
      </w:pPr>
      <w:r>
        <w:t xml:space="preserve">В преддверии Общероссийского дня библиотек в Новой Москве пройдет круглый стол «Читающий город детства». Об этом рассказала заместитель директора Центральной библиотечной системы «Новомосковская» Ольга Данченко.</w:t>
      </w:r>
    </w:p>
    <w:p>
      <w:pPr>
        <w:pStyle w:val="BodyText"/>
      </w:pPr>
      <w:r>
        <w:t xml:space="preserve">В доме культуры «Дружба» 19 мая соберутся специалисты библиотек округа, эксперты Центральной городской детской библиотеки имени Гайдара, преподаватели образовательных учреждений, школьные библиотекари.</w:t>
      </w:r>
    </w:p>
    <w:p>
      <w:pPr>
        <w:pStyle w:val="BodyText"/>
      </w:pPr>
      <w:r>
        <w:t xml:space="preserve">- Обсудим, как привить молодому поколению любовь к чтению, а также особенности работы библиотек - современные тенденции их социальной активности, - отметила Ольга Данченко.</w:t>
      </w:r>
    </w:p>
    <w:p>
      <w:pPr>
        <w:pStyle w:val="BodyText"/>
      </w:pPr>
      <w:r>
        <w:t xml:space="preserve">Кроме того, участники круглого стола затронут вопросы нестандартных идей по продвижению книги, пути взаимодействия библиотек и образовательных комплексов.</w:t>
      </w:r>
    </w:p>
    <w:p>
      <w:pPr>
        <w:pStyle w:val="BodyText"/>
      </w:pPr>
      <w:r>
        <w:t xml:space="preserve">Начнутся выступления круглого стола в 12:00.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http://tinao.mos.ru/presscenter/news/detail/2936960.html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9369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9369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2024-10-18T15:26:13Z</dcterms:created>
  <dcterms:modified xsi:type="dcterms:W3CDTF">2024-10-18T15:26:13Z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