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9f01ed7d68a1e86730f29b7cdfb6f2f6954af"/>
    <w:p>
      <w:pPr>
        <w:pStyle w:val="Heading3"/>
      </w:pPr>
      <w:r>
        <w:t xml:space="preserve">Спортсмены покажут мастерство на турнире по рукопашному бою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d9/mg_14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Открытый турнир Новой Москвы по армейскому рукопашному бою памяти Дмитрия Рябинкина пройдет в поселении Десеновское 17 апреля. Об этом сообщила сотрудница центра культуры и спорта «Ватутинки» Олеся Тронина.</w:t>
      </w:r>
    </w:p>
    <w:p>
      <w:pPr>
        <w:pStyle w:val="BodyText"/>
      </w:pPr>
      <w:r>
        <w:t xml:space="preserve">В спортивном турнире примут участие команды из Москвы и Подмосковья, Коньково, Подольска. На соревнованиях будет определен сильнейший спортсмен, который получит кубок главы поселения. В турнире смогут принять участие и показать свою физическую форму спортсмены от 8 до 17 лет.</w:t>
      </w:r>
    </w:p>
    <w:p>
      <w:pPr>
        <w:pStyle w:val="BodyText"/>
      </w:pPr>
      <w:r>
        <w:t xml:space="preserve">Пройдет спортивное соревнование в «Центре культуры и спорта «Ватутинки». Посетить его смогут все любители спортивных зрелищ. Начало турнира в 9:00.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http://tinao.mos.ru/presscenter/news/detail/2794033.html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94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94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2025-02-09T05:12:27Z</dcterms:created>
  <dcterms:modified xsi:type="dcterms:W3CDTF">2025-02-09T05:12:27Z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