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2bc54b2ca516c111029f4326fc82f4aff56b07"/>
    <w:p>
      <w:pPr>
        <w:pStyle w:val="Heading3"/>
      </w:pPr>
      <w:r>
        <w:t xml:space="preserve">Театральный коллектив Щербинки отмечает юбилей</w:t>
      </w:r>
    </w:p>
    <w:p>
      <w:pPr>
        <w:pStyle w:val="FirstParagraph"/>
      </w:pPr>
      <w:r>
        <w:t xml:space="preserve">14.04.2016</w:t>
      </w:r>
    </w:p>
    <w:p>
      <w:pPr>
        <w:pStyle w:val="BodyText"/>
      </w:pPr>
      <w:r>
        <w:drawing>
          <wp:inline>
            <wp:extent cx="5334000" cy="355244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f1/artel_spektakli_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Театр-студия «Артель» городского округа Щербинка отмечает юбилей своей деятельности. В этом году театральный коллектив отмечает свое 15-летие. В связи со знаменательной датой артисты подготовили для зрителей новую программу. Об этом сообщили сотрудники Дома культуры Щербинка.</w:t>
      </w:r>
    </w:p>
    <w:p>
      <w:pPr>
        <w:pStyle w:val="BodyText"/>
      </w:pPr>
      <w:r>
        <w:t xml:space="preserve">На юбилейном концерте «Фейерверк», который пройдет 15 мая, артисты представят отрывки из всех репертуарных спектаклей «Артели» для детей и взрослых, которые были поставлены за время существования театральной группы. Кроме того, в фойе зрителей будет ожидать выставка, а все желающие смогут принять участие в мастер-классах. На сцене также соберутся представители различных творческих коллективов, которые поздравят артистов с юбилеем.</w:t>
      </w:r>
    </w:p>
    <w:p>
      <w:pPr>
        <w:pStyle w:val="BodyText"/>
      </w:pPr>
      <w:r>
        <w:t xml:space="preserve">Отметим, что в эти выходные артисты театра выступят на сцене Дома культуры «Солнечный» поселения Щаповское. Они представят постановку по мотивам произведения Юрия Олеши «Три толстяка»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http://tinao.mos.ru/presscenter/news/detail/2784369.html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7843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7843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2024-12-16T22:12:32Z</dcterms:created>
  <dcterms:modified xsi:type="dcterms:W3CDTF">2024-12-16T22:12:32Z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