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8b9991edbf26167b9354359943ee7fbda32c27"/>
    <w:p>
      <w:pPr>
        <w:pStyle w:val="Heading3"/>
      </w:pPr>
      <w:r>
        <w:t xml:space="preserve">Жители Первомайского посмотрят фильм «Подкидыш»</w:t>
      </w:r>
    </w:p>
    <w:p>
      <w:pPr>
        <w:pStyle w:val="FirstParagraph"/>
      </w:pPr>
      <w:r>
        <w:t xml:space="preserve">05.04.2016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788/feo_234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рамках проекта «Киноклуб Большой Москвы» посетители Дома культуры «Первомайское» смогут увидеть художественный фильм «Подкидыш». Об этом рассказала заместитель директора учреждения Светлана Горовая.</w:t>
      </w:r>
    </w:p>
    <w:p>
      <w:pPr>
        <w:pStyle w:val="BodyText"/>
      </w:pPr>
      <w:r>
        <w:t xml:space="preserve">Фильм был поставлен в 1939 году по сценарию знаменитой советской актрисы Рины Зеленой и детской писательницы Агнии Барто. Главную роль в фильме блестяще исполнила советская актриса Фаина Раневская. На мероприятии ведущий вечера расскажет зрителям историю создания картины, интересные факты о съемках, о творческих судьбах актеров фильма. После показа состоится дискуссия, где каждый сможет высказать свое мнение.</w:t>
      </w:r>
    </w:p>
    <w:p>
      <w:pPr>
        <w:pStyle w:val="BodyText"/>
      </w:pPr>
      <w:r>
        <w:t xml:space="preserve">Кинопоказ пройдет 8 апреля, начало в 17:30.</w:t>
      </w:r>
    </w:p>
    <w:p>
      <w:pPr>
        <w:pStyle w:val="BodyText"/>
      </w:pPr>
      <w:r>
        <w:t xml:space="preserve">Кроме того, как отметила Светалана Горовая, в этот день в Доме культуры пройдет и мероприятие для детей - они смогут посмотреть серию мультфильмов «Маша и Медведь», а затем принять участие в увлекательной викторине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http://tinao.mos.ru/presscenter/news/detail/2711132.html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7111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7111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2024-10-09T08:03:17Z</dcterms:created>
  <dcterms:modified xsi:type="dcterms:W3CDTF">2024-10-09T08:03:17Z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