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56898bc5c322fa1eb9052506a86b82f38625f1"/>
    <w:p>
      <w:pPr>
        <w:pStyle w:val="Heading3"/>
      </w:pPr>
      <w:r>
        <w:t xml:space="preserve">Помещение Совета ветеранов станет кинотеатром</w:t>
      </w:r>
    </w:p>
    <w:p>
      <w:pPr>
        <w:pStyle w:val="FirstParagraph"/>
      </w:pPr>
      <w:r>
        <w:t xml:space="preserve">01.04.2016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0c0/nov_349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помещении Совета ветеранов поселения Воскресенкое появится необходимая техника для проведения кинопоказов.</w:t>
      </w:r>
      <w:r>
        <w:t xml:space="preserve"> </w:t>
      </w:r>
      <w:hyperlink r:id="rId23">
        <w:r>
          <w:rPr>
            <w:rStyle w:val="Hyperlink"/>
          </w:rPr>
          <w:t xml:space="preserve">Об этом сообщается на официальном портале мэра и Правительства Москвы.</w:t>
        </w:r>
      </w:hyperlink>
    </w:p>
    <w:p>
      <w:pPr>
        <w:pStyle w:val="BodyText"/>
      </w:pPr>
      <w:r>
        <w:t xml:space="preserve">- Сейчас мы занимаемся закупкой необходимого оборудования - экрана и проектора. Затем мы обсудим, какие фильмы будем демонстрировать для ветеранов, - отметила Елена Шеповалова.</w:t>
      </w:r>
    </w:p>
    <w:p>
      <w:pPr>
        <w:pStyle w:val="BodyText"/>
      </w:pPr>
      <w:r>
        <w:t xml:space="preserve">По словам представителей администрации, посещать киносеансы смогут члены Совета ветеранов и местная молодежь, что будет способствовать объединению поколений. В рамках киносеансов будут проходить увлекательные дискуссии.</w:t>
      </w:r>
    </w:p>
    <w:p>
      <w:pPr>
        <w:pStyle w:val="BodyText"/>
      </w:pPr>
      <w:r>
        <w:t xml:space="preserve">Напомним, что торжественное открытие помещения Совета ветеранов состоялось в поселении Воскресенкое в доме № 29.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http://tinao.mos.ru/presscenter/news/detail/2693008.html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tinao.mos.ru" TargetMode="External" /><Relationship Type="http://schemas.openxmlformats.org/officeDocument/2006/relationships/hyperlink" Id="rId24" Target="http://tinao.mos.ru/presscenter/news/detail/2693008.html" TargetMode="External" /><Relationship Type="http://schemas.openxmlformats.org/officeDocument/2006/relationships/hyperlink" Id="rId23" Target="https://www.mos.ru/news/item/940407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tinao.mos.ru" TargetMode="External" /><Relationship Type="http://schemas.openxmlformats.org/officeDocument/2006/relationships/hyperlink" Id="rId24" Target="http://tinao.mos.ru/presscenter/news/detail/2693008.html" TargetMode="External" /><Relationship Type="http://schemas.openxmlformats.org/officeDocument/2006/relationships/hyperlink" Id="rId23" Target="https://www.mos.ru/news/item/940407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2024-10-24T15:55:49Z</dcterms:created>
  <dcterms:modified xsi:type="dcterms:W3CDTF">2024-10-24T15:55:49Z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