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6f07ba19a481bdd7e4047baa78b6f485a9b70"/>
    <w:p>
      <w:pPr>
        <w:pStyle w:val="Heading3"/>
      </w:pPr>
      <w:r>
        <w:t xml:space="preserve">Молодежная палата сыграет в «Что? Где? Когда?» с командами поселения Филимонковское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drawing>
          <wp:inline>
            <wp:extent cx="4953000" cy="330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b9/file6jpyqybt4j81hb1mskp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0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26 марта в поселении Филимонковское пройдет интеллектуальная игра «Что? Где? Когда?», в которой сразится несколько команд, включая команду членов Молодежной палаты поселения Филимонковское и команды учреждений поселения. Информацией об этом поделился местный секретарь молодежного парламентаризма Виталий Козельский.</w:t>
      </w:r>
    </w:p>
    <w:p>
      <w:pPr>
        <w:pStyle w:val="BodyText"/>
      </w:pPr>
      <w:r>
        <w:t xml:space="preserve">- Я ожидаю от предстоящей игры интеллектуальной разрядки, хорошего времяпрепровождения и общения. В каждой команде будет по пять игроков. Я, например, буду играть в команде Психоневрологического интерната №5, - поделился своими ожиданиями Виталий Козельский.</w:t>
      </w:r>
    </w:p>
    <w:p>
      <w:pPr>
        <w:pStyle w:val="BodyText"/>
      </w:pPr>
      <w:r>
        <w:t xml:space="preserve">В «Что? Где? Когда?» сыграют знатоки, составляющие команды администрации поселения, Молодежной палаты, детского дома-интерната, психоневрологического интерната №5, школы №1392 и Центра культуры и спорта «Филимонковское». Команда, победившая в интеллектуальных играх, получит призы.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http://tinao.mos.ru/presscenter/news/detail/2649366.html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49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2649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2023-12-28T19:19:48Z</dcterms:created>
  <dcterms:modified xsi:type="dcterms:W3CDTF">2023-12-28T19:19:48Z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