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857cec6e614bda60a61dce0611f43ebdad4a7"/>
    <w:p>
      <w:pPr>
        <w:pStyle w:val="Heading3"/>
      </w:pPr>
      <w:r>
        <w:t xml:space="preserve">Молодежный парламент в течение 10 лет помогает москвичам подниматься вверх по карьерной лестнице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b0/aiv_26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десятилетнего юбилея молодежного парламентаризма города Москвы депутат столичной городской Думы Кирилл Щитов запустил сетевой флешмоб #Япарламентарий. Такую информацию предоставил во время брифинга, приуроченного к юбилейной дате, председатель нового состава Молодежной палаты при Московской городской Думе Владимир Мохте.</w:t>
      </w:r>
    </w:p>
    <w:p>
      <w:pPr>
        <w:pStyle w:val="BodyText"/>
      </w:pPr>
      <w:r>
        <w:t xml:space="preserve">- Мы можем подвести предварительные итоги, а также поговорить о том, каким нам видится дальнейшее развитие молодежного парламентаризма в Москве, - подчеркнул председатель комиссии по физической культуре, спорту и молодежной политике Кирилл Щитов.</w:t>
      </w:r>
    </w:p>
    <w:p>
      <w:pPr>
        <w:pStyle w:val="BodyText"/>
      </w:pPr>
      <w:r>
        <w:t xml:space="preserve">Он также добавил, что Молодежный парламентаризм стал своеобразной школой для тех, кто сегодня возглавляет муниципальные округа Москвы, работает в структурах префектур, управ и Департаментов.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http://tinao.mos.ru/presscenter/news/detail/2573064.html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73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73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2023-12-22T04:06:09Z</dcterms:created>
  <dcterms:modified xsi:type="dcterms:W3CDTF">2023-12-22T04:06:09Z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