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8cd2e1f2dd399d7b58a85a522a81e90a167fd"/>
    <w:p>
      <w:pPr>
        <w:pStyle w:val="Heading3"/>
      </w:pPr>
      <w:r>
        <w:t xml:space="preserve">Спасатели продолжают патрулировать водные объекты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e9/a9yewook1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Министерства чрезвычайных ситуаций продолжают дежурство на водных объектах на территории Троицкого и Новомосковского округов. Об этом сообщается на странице министерства в социальной сети.</w:t>
      </w:r>
    </w:p>
    <w:p>
      <w:pPr>
        <w:pStyle w:val="BodyText"/>
      </w:pPr>
      <w:r>
        <w:t xml:space="preserve">Рейды по безопасности прошли в поселении Роговское, Вороновское и Кленовское. В ходе проверок была измерена толщина ледяного покрова в местах скопления любителей рыбной ловли. Спасатели подчеркивают, что опасно выходить на лед, если его толщина менее десяти сантиметров.</w:t>
      </w:r>
    </w:p>
    <w:p>
      <w:pPr>
        <w:pStyle w:val="BodyText"/>
      </w:pPr>
      <w:r>
        <w:t xml:space="preserve">Сотрудники МЧС провели профилактические беседы с рыбаками, проверили наличие средств индивидуальной защиты, а также раздали листовки-памятки. Целью подобного рейда стала профилактика возникновения опасных ситуаций на воде, которые могут привести к гибели местных жителей.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http://tinao.mos.ru/presscenter/news/detail/2474631.html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74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74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2024-11-19T20:38:27Z</dcterms:created>
  <dcterms:modified xsi:type="dcterms:W3CDTF">2024-11-19T20:38:27Z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