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3b60bdb5dad73bc61ef5560e5378a6cc13d4"/>
    <w:p>
      <w:pPr>
        <w:pStyle w:val="Heading3"/>
      </w:pPr>
      <w:r>
        <w:t xml:space="preserve">Эпохи и режиссеры: новая авторская лекция пройдет во Внуковском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25.11.24</w:t>
      </w:r>
    </w:p>
    <w:p>
      <w:pPr>
        <w:pStyle w:val="BodyText"/>
      </w:pPr>
      <w:r>
        <w:t xml:space="preserve">Новая лекция об особенностях развития кинематографа в Советском Союзе 30 ноября состоится во Внуковском. Открытая беседа войдет в авторский просветительский цикл «Арт-Бланш» Культурного центра «Внуково».</w:t>
      </w:r>
    </w:p>
    <w:p>
      <w:pPr>
        <w:pStyle w:val="BodyText"/>
      </w:pPr>
      <w:r>
        <w:t xml:space="preserve">— Я считаю, что советский кинематограф всегда отображал в достаточной степени социальные, политические и экономические изменения, которые проходили в Советском Союзе. Понимая этот факт, важно уметь видеть уникальные смысловые детали в фильмах и делать на их основе правильные выводы, — сообщила автор проекта «Арт-Бланш», искусствовед Юлия Киселева.</w:t>
      </w:r>
    </w:p>
    <w:p>
      <w:pPr>
        <w:pStyle w:val="BodyText"/>
      </w:pPr>
      <w:r>
        <w:t xml:space="preserve">В рамках лекции гости КЦ «Внуково» узнают об отличительных чертах советского кинематографа периода «оттепели», которая началась с приходом к власти Никиты Хрущева, а также эпохи «застоя», связанной с годами правления Леонида Брежнева.</w:t>
      </w:r>
    </w:p>
    <w:p>
      <w:pPr>
        <w:pStyle w:val="BodyText"/>
      </w:pPr>
      <w:r>
        <w:t xml:space="preserve">Ведущая расскажет о характерных приемах кинорежиссеров этих двух отрезков российской истории и наиболее видных представителях этой сферы искусства. Особое внимание Юлия Киселева уделит творчеству Андрея Тарковского, Элема Климова и Михаила Ромма.</w:t>
      </w:r>
    </w:p>
    <w:p>
      <w:pPr>
        <w:pStyle w:val="BodyText"/>
      </w:pPr>
      <w:r>
        <w:t xml:space="preserve">В завершение лекции гостям предложат посмотреть отрывки из кинокартин «Обыкновенный фашизм», «Зеркало», «Иваново детство», «Иди и смотри» и «Курьер». Все участники беседы смогут поделиться впечатлениями от просмотра фильмов и знакомства с историей двух эпох в отечественном кинематографе.</w:t>
      </w:r>
    </w:p>
    <w:p>
      <w:pPr>
        <w:pStyle w:val="BodyText"/>
      </w:pPr>
      <w:r>
        <w:t xml:space="preserve">Начало лекции запланировано на 15:00.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http://tinao.mos.ru/gazeta_novye_okruga/detail/12684125.html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68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68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2025-05-19T04:17:22Z</dcterms:created>
  <dcterms:modified xsi:type="dcterms:W3CDTF">2025-05-19T04:17:22Z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