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8bf259b39a574b75a1e4c815b42dc4dee907"/>
    <w:p>
      <w:pPr>
        <w:pStyle w:val="Heading3"/>
      </w:pPr>
      <w:r>
        <w:t xml:space="preserve">Вечер-обсуждение писателя Василия Быкова состоится в поселении Сосенское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19.06.2024</w:t>
      </w:r>
    </w:p>
    <w:p>
      <w:pPr>
        <w:pStyle w:val="BodyText"/>
      </w:pPr>
      <w:r>
        <w:t xml:space="preserve">Представители библиотеки №261 пригласили жителей и гостей поселения Сосенское на тематическое мероприятие, которое состоится 22 июня. Встречу приурочат ко Дню памяти и скорби, а также к 100-летию со дня рождения писателя Василия Быкова.</w:t>
      </w:r>
      <w:r>
        <w:br/>
      </w:r>
      <w:r>
        <w:br/>
      </w:r>
      <w:r>
        <w:t xml:space="preserve">Мероприятие пройдет в формате беседы. Посетители смогут узнать более подробно о писателе Великой Отечественной войны. В программе обсуждения — творческий путь Василия Быкова и обзор его книг.</w:t>
      </w:r>
      <w:r>
        <w:br/>
      </w:r>
      <w:r>
        <w:br/>
      </w:r>
      <w:r>
        <w:t xml:space="preserve">После беседы состоится просмотр экранизаций таких произведений, как «Сотников», «Обелиск», «Дожить до рассвета». Начало запланировали на 17:00.</w:t>
      </w:r>
      <w:r>
        <w:br/>
      </w:r>
      <w:r>
        <w:br/>
      </w:r>
      <w:r>
        <w:t xml:space="preserve">— Мероприятие рассчитано на старшее поколение, несмотря на это, любой заинтересованный житель сможет посетить встречу, — прокомментировала заведующая библиотекой Лариса Нам.</w:t>
      </w:r>
      <w:r>
        <w:br/>
      </w:r>
      <w:r>
        <w:br/>
      </w:r>
      <w:r>
        <w:t xml:space="preserve">Представители библиотеки №261 регулярно проводят тематические встречи. Культурное учреждение находится по адресу: поселок Газопровод, дом №16.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http://tinao.mos.ru/presscenter/news/detail/12432013.html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32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432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2025-06-30T04:27:44Z</dcterms:created>
  <dcterms:modified xsi:type="dcterms:W3CDTF">2025-06-30T04:27:44Z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