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d1186898fd8b69b5399d1c76815ea843e9e48"/>
    <w:p>
      <w:pPr>
        <w:pStyle w:val="Heading3"/>
      </w:pPr>
      <w:r>
        <w:t xml:space="preserve">Дополнительный тротуар обустроят в Щербинке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t xml:space="preserve">Рабочие приступили 1 августа к обустройству дополнительного тротуара, ведущего к детской площадке на улице Индустриальная.</w:t>
      </w:r>
    </w:p>
    <w:p>
      <w:pPr>
        <w:pStyle w:val="BodyText"/>
      </w:pPr>
      <w:r>
        <w:t xml:space="preserve">— Между домами №№6 и 10 не было организовано нормального подхода. Существующий тротуар заканчивался и начиналась автомобильная парковка. В скором времени проблема решится, работы уже стартовали, — рассказала общественный советник, жительница района Индустриальный Татьяна Кулакова.</w:t>
      </w:r>
    </w:p>
    <w:p>
      <w:pPr>
        <w:pStyle w:val="BodyText"/>
      </w:pPr>
      <w:r>
        <w:t xml:space="preserve">Также она добавила, что с этой инициативой в администрацию обратились молодые мамы.</w:t>
      </w:r>
    </w:p>
    <w:p>
      <w:pPr>
        <w:pStyle w:val="BodyText"/>
      </w:pPr>
      <w:r>
        <w:t xml:space="preserve">Напомним, что ранее специалисты завершили работы по обустройству дополнительного парковочного пространства вблизи домов №№1 и 2 на улице Рабочая.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http://tinao.mos.ru/presscenter/news/detail/11754592.html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754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754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2025-08-03T15:19:29Z</dcterms:created>
  <dcterms:modified xsi:type="dcterms:W3CDTF">2025-08-03T15:19:29Z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