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хотите-стать-автором-журнала"/>
    <w:p>
      <w:pPr>
        <w:pStyle w:val="Heading3"/>
      </w:pPr>
      <w:r>
        <w:t xml:space="preserve">Хотите стать автором журнала?</w:t>
      </w:r>
    </w:p>
    <w:p>
      <w:pPr>
        <w:pStyle w:val="FirstParagraph"/>
      </w:pPr>
      <w:r>
        <w:t xml:space="preserve">25.10.2022</w:t>
      </w:r>
    </w:p>
    <w:p>
      <w:pPr>
        <w:pStyle w:val="BodyText"/>
      </w:pPr>
      <w:r>
        <w:drawing>
          <wp:inline>
            <wp:extent cx="5334000" cy="74781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SiwctwwX1f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78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Журнал "Основы безопасности жизнедеятельности" проводит творческий конкурс среди читателей.</w:t>
      </w:r>
      <w:r>
        <w:br/>
      </w:r>
      <w:r>
        <w:br/>
      </w:r>
      <w:r>
        <w:t xml:space="preserve">Для участия можно направить информационно-методические материалы:</w:t>
      </w:r>
      <w:r>
        <w:br/>
      </w:r>
      <w:r>
        <w:t xml:space="preserve">• конспекты уроков на темы из курса ОБЖ;</w:t>
      </w:r>
      <w:r>
        <w:br/>
      </w:r>
      <w:r>
        <w:t xml:space="preserve">• опыт проведения открытых и интегрированных уроков, внеклассных мероприятий;</w:t>
      </w:r>
      <w:r>
        <w:br/>
      </w:r>
      <w:r>
        <w:t xml:space="preserve">• методические приемы подготовки школьников в системе олимпиадного движения по ОБЖ, а также опыт участия во всероссийских детско-юношеских движениях «Школа безопасности», «Юный спасатель», «Юный водник» и других подобных инициативах.</w:t>
      </w:r>
      <w:r>
        <w:br/>
      </w:r>
      <w:r>
        <w:br/>
      </w:r>
      <w:r>
        <w:t xml:space="preserve">Редакция журнала открыта к рассмотрению материалов разного формата, главное придерживаться основной темы – безопасности жизнедеятельности. Пишите обо всем, что вам интересно, что вас особенно волнует, делитесь педагогическим опытом!</w:t>
      </w:r>
      <w:r>
        <w:br/>
      </w:r>
      <w:r>
        <w:br/>
      </w:r>
      <w:r>
        <w:t xml:space="preserve">Критерии к публикации:</w:t>
      </w:r>
      <w:r>
        <w:br/>
      </w:r>
      <w:r>
        <w:t xml:space="preserve">• объем текста не менее 6 тысяч знаков;</w:t>
      </w:r>
      <w:r>
        <w:br/>
      </w:r>
      <w:r>
        <w:t xml:space="preserve">• фотографии, иллюстрирующие материал, в высоком качестве (от 1 Мб) и подписи к ним.</w:t>
      </w:r>
      <w:r>
        <w:br/>
      </w:r>
      <w:r>
        <w:br/>
      </w:r>
      <w:r>
        <w:t xml:space="preserve">Работы с пометкой «На конкурс» присылайте на электронную почту</w:t>
      </w:r>
      <w:r>
        <w:t xml:space="preserve"> </w:t>
      </w:r>
      <w:hyperlink r:id="rId23">
        <w:r>
          <w:rPr>
            <w:rStyle w:val="Hyperlink"/>
          </w:rPr>
          <w:t xml:space="preserve">obzhmchs@mail.ru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http://tinao.mos.ru/mes/news/detail/11151998.html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e.mail.ru/compose/?mailto=mailto%3aobzhmchs@mail.ru" TargetMode="External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mes/news/detail/11151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e.mail.ru/compose/?mailto=mailto%3aobzhmchs@mail.ru" TargetMode="External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mes/news/detail/11151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2025-02-11T17:27:36Z</dcterms:created>
  <dcterms:modified xsi:type="dcterms:W3CDTF">2025-02-11T17:27:36Z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