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c820f224d4f7aa722123863bc11e17aa88e52"/>
    <w:p>
      <w:pPr>
        <w:pStyle w:val="Heading3"/>
      </w:pPr>
      <w:r>
        <w:t xml:space="preserve">Профилактические мероприятия среди социально незащищенных граждан</w:t>
      </w:r>
    </w:p>
    <w:p>
      <w:pPr>
        <w:pStyle w:val="FirstParagraph"/>
      </w:pPr>
      <w:r>
        <w:t xml:space="preserve">02.03.2022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e/020322j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Новой Москве продолжается операция «Отопление». Основной упор идёт на разъяснение правил пожарной безопасности. В ходе рейдов жильцам объясняют элементарные вещи: к чему могут привести сломанные розетки, ветхая электропроводка, оставленные без присмотра электроприборы, трещины в печи.</w:t>
      </w:r>
    </w:p>
    <w:p>
      <w:pPr>
        <w:pStyle w:val="BodyText"/>
      </w:pPr>
      <w:r>
        <w:t xml:space="preserve">Немаловажное место в деятельности 1 регионального отдела надзорной деятельности и профилактической работы Управления по ТиНАО Главного управления МЧС России по г. Москве занимает профилактическая работа среди населения.</w:t>
      </w:r>
    </w:p>
    <w:p>
      <w:pPr>
        <w:pStyle w:val="BodyText"/>
      </w:pPr>
      <w:r>
        <w:t xml:space="preserve">Правила пожарной безопасности просты и доступны к выполнению каждому. Их соблюдение поможет сохранить от уничтожения огнем имущество и жилище, а самое главное жизни родных и близких.</w:t>
      </w:r>
    </w:p>
    <w:p>
      <w:pPr>
        <w:pStyle w:val="BodyText"/>
      </w:pPr>
      <w:r>
        <w:t xml:space="preserve">В связи с этим на территории Новомосковского административного округа города Москвы с целью предупреждения возникновения пожаров в быту и гибели людей на пожарах, сотрудниками 1 регионального отдела надзорной деятельности и профилактической работы Управления по ТиНАО Главного управления МЧС России по г. Москве проводятся профилактические рейды по гражданам, относящимся к категории социально незащищенных или ведущих антиобщественный образ жизни — так называемой «группе риска».</w:t>
      </w:r>
    </w:p>
    <w:p>
      <w:pPr>
        <w:pStyle w:val="BodyText"/>
      </w:pPr>
      <w:r>
        <w:t xml:space="preserve">В ходе рейдов с пенсионерами, инвалидами проводятся профилактические беседы о соблюдении правил пожарной безопасности в быту, раздаются информационные листовки на противопожарную тематику.</w:t>
      </w:r>
    </w:p>
    <w:p>
      <w:pPr>
        <w:pStyle w:val="BodyText"/>
      </w:pPr>
      <w:r>
        <w:t xml:space="preserve">Наряду с этим на безвозмездной основе в квартирах устанавливаются автономные пожарные извещатели.</w:t>
      </w:r>
    </w:p>
    <w:p>
      <w:pPr>
        <w:pStyle w:val="BodyText"/>
      </w:pPr>
      <w:r>
        <w:t xml:space="preserve">Знания и умения, правильные и грамотные действия могут сохранить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http://tinao.mos.ru/mes/news/detail/10656548.html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56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56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2025-02-12T20:22:30Z</dcterms:created>
  <dcterms:modified xsi:type="dcterms:W3CDTF">2025-02-12T20:22:30Z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