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41213a4a6f061a62441469d2b9c999d02939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ТАО, пос. Первомайское, пер. 2-й Рушниковский, уч. Владение 33 (кад. № 50:26:0180519:145)</w:t>
      </w:r>
    </w:p>
    <w:p>
      <w:pPr>
        <w:pStyle w:val="FirstParagraph"/>
      </w:pPr>
      <w:r>
        <w:t xml:space="preserve">20.11.2020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http://tinao.mos.ru/electronic-public-discussion/detail/9442227.html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4422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2025-04-02T03:57:20Z</dcterms:created>
  <dcterms:modified xsi:type="dcterms:W3CDTF">2025-04-02T03:57:20Z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