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40c8013b03c24381860cd0a5d0daaf0d84649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Кокошкино, дачного поселка Кокошкино, ограниченной Сентябрьской улицей, внешними границами земельных участков с кадастровыми номерами 77:18:0171104:9, 77:18:017110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межевания части территории поселения Кокошкино, дачного поселка Кокошкино, ограниченной Сентябрьской улицей, внешними границами земельных участков с кадастровыми номерами 77:18:0171104:9, 77:18:0171104:8 (НАО)</w:t>
      </w:r>
    </w:p>
    <w:p>
      <w:pPr>
        <w:pStyle w:val="BodyText"/>
      </w:pPr>
      <w:r>
        <w:t xml:space="preserve">Общественные обсуждения по проекту межевания части территории поселения Кокошкино, дачного поселка Кокошкино, ограниченной Сентябрьской улицей, внешними границами земельных участков с кадастровыми номерами 77:18:0171104:9, 77:18:0171104:8 (НАО)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поселения Кокошкино.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презентационные планшеты.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02.02.2022 на официальном сайте и проводится с 08:00 02.02.2022 по 23:59 15.02.2022.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2025-07-18T22:45:32Z</dcterms:created>
  <dcterms:modified xsi:type="dcterms:W3CDTF">2025-07-18T22:45:32Z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