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d32d6769579544ebffbb546c93f4c3402a6c5"/>
    <w:p>
      <w:pPr>
        <w:pStyle w:val="Heading3"/>
      </w:pPr>
      <w:r>
        <w:t xml:space="preserve">ОПОВЕЩЕНИЕ Проект внесения изменений в правила землепользования и застройки города Москвы в отношении территории по адресу: НАО, поселение Сосенское, д. Столбово (кад. №№ 77:17:0120316:42049, 77:17:0120316:42048)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http://tinao.mos.ru/electronic-public-discussion/detail/10413775.html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3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2025-07-19T14:31:50Z</dcterms:created>
  <dcterms:modified xsi:type="dcterms:W3CDTF">2025-07-19T14:31:50Z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