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1045D1D" w14:textId="77777777" w:rsidR="0090648C" w:rsidRPr="00275173" w:rsidRDefault="0090648C" w:rsidP="0090648C">
      <w:pPr>
        <w:pStyle w:val="a3"/>
        <w:tabs>
          <w:tab w:val="left" w:pos="567"/>
        </w:tabs>
        <w:jc w:val="center"/>
        <w:rPr>
          <w:b/>
          <w:sz w:val="24"/>
          <w:szCs w:val="24"/>
        </w:rPr>
      </w:pPr>
      <w:bookmarkStart w:id="0" w:name="_GoBack"/>
      <w:bookmarkEnd w:id="0"/>
      <w:r w:rsidRPr="00275173">
        <w:rPr>
          <w:b/>
          <w:sz w:val="24"/>
          <w:szCs w:val="24"/>
        </w:rPr>
        <w:t>Сообщение о возможном установлении публичн</w:t>
      </w:r>
      <w:r>
        <w:rPr>
          <w:b/>
          <w:sz w:val="24"/>
          <w:szCs w:val="24"/>
        </w:rPr>
        <w:t>ого</w:t>
      </w:r>
      <w:r w:rsidRPr="00275173">
        <w:rPr>
          <w:b/>
          <w:sz w:val="24"/>
          <w:szCs w:val="24"/>
        </w:rPr>
        <w:t xml:space="preserve"> сервитут</w:t>
      </w:r>
      <w:r>
        <w:rPr>
          <w:b/>
          <w:sz w:val="24"/>
          <w:szCs w:val="24"/>
        </w:rPr>
        <w:t>а</w:t>
      </w:r>
      <w:r w:rsidRPr="00275173">
        <w:rPr>
          <w:b/>
          <w:sz w:val="24"/>
          <w:szCs w:val="24"/>
        </w:rPr>
        <w:t xml:space="preserve"> в целях </w:t>
      </w:r>
      <w:r w:rsidRPr="000C3872">
        <w:rPr>
          <w:b/>
          <w:sz w:val="24"/>
          <w:szCs w:val="24"/>
        </w:rPr>
        <w:t>размещени</w:t>
      </w:r>
      <w:r>
        <w:rPr>
          <w:b/>
          <w:sz w:val="24"/>
          <w:szCs w:val="24"/>
        </w:rPr>
        <w:t>я</w:t>
      </w:r>
      <w:r w:rsidRPr="000C3872">
        <w:rPr>
          <w:b/>
          <w:sz w:val="24"/>
          <w:szCs w:val="24"/>
        </w:rPr>
        <w:t xml:space="preserve"> </w:t>
      </w:r>
      <w:r w:rsidRPr="00A776CA">
        <w:rPr>
          <w:b/>
          <w:sz w:val="24"/>
          <w:szCs w:val="24"/>
        </w:rPr>
        <w:t xml:space="preserve">линейного объекта «Газопровод среднего давления P </w:t>
      </w:r>
      <w:r w:rsidRPr="00A776CA">
        <w:rPr>
          <w:rFonts w:ascii="Cambria Math" w:hAnsi="Cambria Math" w:cs="Cambria Math"/>
          <w:b/>
          <w:sz w:val="24"/>
          <w:szCs w:val="24"/>
        </w:rPr>
        <w:t>⩽</w:t>
      </w:r>
      <w:r w:rsidRPr="00A776CA">
        <w:rPr>
          <w:b/>
          <w:sz w:val="24"/>
          <w:szCs w:val="24"/>
        </w:rPr>
        <w:t xml:space="preserve"> 0,3 Мпа»</w:t>
      </w:r>
    </w:p>
    <w:tbl>
      <w:tblPr>
        <w:tblStyle w:val="a5"/>
        <w:tblW w:w="10490" w:type="dxa"/>
        <w:tblInd w:w="-176" w:type="dxa"/>
        <w:tblLayout w:type="fixed"/>
        <w:tblLook w:val="04A0" w:firstRow="1" w:lastRow="0" w:firstColumn="1" w:lastColumn="0" w:noHBand="0" w:noVBand="1"/>
      </w:tblPr>
      <w:tblGrid>
        <w:gridCol w:w="426"/>
        <w:gridCol w:w="3969"/>
        <w:gridCol w:w="6095"/>
      </w:tblGrid>
      <w:tr w:rsidR="0090648C" w14:paraId="0B498DBC" w14:textId="77777777" w:rsidTr="00B23764">
        <w:tc>
          <w:tcPr>
            <w:tcW w:w="426" w:type="dxa"/>
          </w:tcPr>
          <w:p w14:paraId="6F74CF77" w14:textId="77777777" w:rsidR="0090648C" w:rsidRPr="004D73F1" w:rsidRDefault="0090648C" w:rsidP="00B23764">
            <w:pPr>
              <w:rPr>
                <w:bCs/>
                <w:color w:val="000000"/>
                <w:sz w:val="19"/>
                <w:szCs w:val="19"/>
              </w:rPr>
            </w:pPr>
            <w:r w:rsidRPr="004D73F1">
              <w:rPr>
                <w:bCs/>
                <w:color w:val="000000"/>
                <w:sz w:val="19"/>
                <w:szCs w:val="19"/>
              </w:rPr>
              <w:t>1.</w:t>
            </w:r>
          </w:p>
        </w:tc>
        <w:tc>
          <w:tcPr>
            <w:tcW w:w="3969" w:type="dxa"/>
          </w:tcPr>
          <w:p w14:paraId="6F47EF54" w14:textId="77777777" w:rsidR="0090648C" w:rsidRPr="004D73F1" w:rsidRDefault="0090648C" w:rsidP="00B23764">
            <w:pPr>
              <w:rPr>
                <w:sz w:val="19"/>
                <w:szCs w:val="19"/>
              </w:rPr>
            </w:pPr>
            <w:r w:rsidRPr="009F23EB">
              <w:rPr>
                <w:bCs/>
                <w:color w:val="000000"/>
                <w:sz w:val="19"/>
                <w:szCs w:val="19"/>
              </w:rPr>
              <w:t>Наименование уполномоченного органа, которым рассматривается ходатайство об установлении публичного сервитута</w:t>
            </w:r>
          </w:p>
        </w:tc>
        <w:tc>
          <w:tcPr>
            <w:tcW w:w="6095" w:type="dxa"/>
          </w:tcPr>
          <w:p w14:paraId="35B56752" w14:textId="77777777" w:rsidR="0090648C" w:rsidRPr="004D73F1" w:rsidRDefault="0090648C" w:rsidP="00B23764">
            <w:pPr>
              <w:rPr>
                <w:sz w:val="19"/>
                <w:szCs w:val="19"/>
              </w:rPr>
            </w:pPr>
            <w:r w:rsidRPr="004D73F1">
              <w:rPr>
                <w:sz w:val="19"/>
                <w:szCs w:val="19"/>
              </w:rPr>
              <w:t>Департамент городского имущества города Москвы</w:t>
            </w:r>
          </w:p>
        </w:tc>
      </w:tr>
      <w:tr w:rsidR="0090648C" w14:paraId="5CDA6EB6" w14:textId="77777777" w:rsidTr="00B23764">
        <w:tc>
          <w:tcPr>
            <w:tcW w:w="426" w:type="dxa"/>
          </w:tcPr>
          <w:p w14:paraId="1FCF09B7" w14:textId="77777777" w:rsidR="0090648C" w:rsidRPr="004D73F1" w:rsidRDefault="0090648C" w:rsidP="00B23764">
            <w:pPr>
              <w:rPr>
                <w:color w:val="000000"/>
                <w:sz w:val="19"/>
                <w:szCs w:val="19"/>
              </w:rPr>
            </w:pPr>
            <w:r w:rsidRPr="004D73F1">
              <w:rPr>
                <w:color w:val="000000"/>
                <w:sz w:val="19"/>
                <w:szCs w:val="19"/>
              </w:rPr>
              <w:t>2.</w:t>
            </w:r>
          </w:p>
        </w:tc>
        <w:tc>
          <w:tcPr>
            <w:tcW w:w="3969" w:type="dxa"/>
          </w:tcPr>
          <w:p w14:paraId="64B46F98" w14:textId="77777777" w:rsidR="0090648C" w:rsidRPr="004D73F1" w:rsidRDefault="0090648C" w:rsidP="00B23764">
            <w:pPr>
              <w:rPr>
                <w:sz w:val="19"/>
                <w:szCs w:val="19"/>
              </w:rPr>
            </w:pPr>
            <w:r w:rsidRPr="009F23EB">
              <w:rPr>
                <w:color w:val="000000"/>
                <w:sz w:val="19"/>
                <w:szCs w:val="19"/>
              </w:rPr>
              <w:t>Цель установления публичного сервитута</w:t>
            </w:r>
          </w:p>
        </w:tc>
        <w:tc>
          <w:tcPr>
            <w:tcW w:w="6095" w:type="dxa"/>
          </w:tcPr>
          <w:p w14:paraId="792A0A4F" w14:textId="77777777" w:rsidR="0090648C" w:rsidRPr="005A05F0" w:rsidRDefault="0090648C" w:rsidP="00B23764">
            <w:r w:rsidRPr="00A776CA">
              <w:rPr>
                <w:sz w:val="19"/>
                <w:szCs w:val="19"/>
              </w:rPr>
              <w:t>линейн</w:t>
            </w:r>
            <w:r>
              <w:rPr>
                <w:sz w:val="19"/>
                <w:szCs w:val="19"/>
              </w:rPr>
              <w:t>ый</w:t>
            </w:r>
            <w:r w:rsidRPr="00A776CA">
              <w:rPr>
                <w:sz w:val="19"/>
                <w:szCs w:val="19"/>
              </w:rPr>
              <w:t xml:space="preserve"> объект «Газопровод среднего давления P </w:t>
            </w:r>
            <w:r w:rsidRPr="00A776CA">
              <w:rPr>
                <w:rFonts w:ascii="Cambria Math" w:hAnsi="Cambria Math" w:cs="Cambria Math"/>
                <w:sz w:val="19"/>
                <w:szCs w:val="19"/>
              </w:rPr>
              <w:t>⩽</w:t>
            </w:r>
            <w:r w:rsidRPr="00A776CA">
              <w:rPr>
                <w:sz w:val="19"/>
                <w:szCs w:val="19"/>
              </w:rPr>
              <w:t xml:space="preserve"> 0,3 Мпа»</w:t>
            </w:r>
          </w:p>
        </w:tc>
      </w:tr>
      <w:tr w:rsidR="0090648C" w14:paraId="0B8FDA4F" w14:textId="77777777" w:rsidTr="00B23764">
        <w:tc>
          <w:tcPr>
            <w:tcW w:w="426" w:type="dxa"/>
          </w:tcPr>
          <w:p w14:paraId="42D61941" w14:textId="77777777" w:rsidR="0090648C" w:rsidRPr="004D73F1" w:rsidRDefault="0090648C" w:rsidP="00B23764">
            <w:pPr>
              <w:rPr>
                <w:color w:val="000000"/>
                <w:sz w:val="19"/>
                <w:szCs w:val="19"/>
              </w:rPr>
            </w:pPr>
            <w:r w:rsidRPr="004D73F1">
              <w:rPr>
                <w:color w:val="000000"/>
                <w:sz w:val="19"/>
                <w:szCs w:val="19"/>
              </w:rPr>
              <w:t>3.</w:t>
            </w:r>
          </w:p>
        </w:tc>
        <w:tc>
          <w:tcPr>
            <w:tcW w:w="3969" w:type="dxa"/>
          </w:tcPr>
          <w:p w14:paraId="2A93A3FD" w14:textId="77777777" w:rsidR="0090648C" w:rsidRPr="004D73F1" w:rsidRDefault="0090648C" w:rsidP="00B23764">
            <w:pPr>
              <w:rPr>
                <w:sz w:val="19"/>
                <w:szCs w:val="19"/>
              </w:rPr>
            </w:pPr>
            <w:r w:rsidRPr="009F23EB">
              <w:rPr>
                <w:color w:val="000000"/>
                <w:sz w:val="19"/>
                <w:szCs w:val="19"/>
              </w:rPr>
              <w:t>Адрес или иное описание местоположения земельного участка (участков), в отношении которого испрашивается публичный сервитут</w:t>
            </w:r>
          </w:p>
        </w:tc>
        <w:tc>
          <w:tcPr>
            <w:tcW w:w="6095" w:type="dxa"/>
          </w:tcPr>
          <w:p w14:paraId="7D06DE6C" w14:textId="77777777" w:rsidR="0090648C" w:rsidRPr="00232258" w:rsidRDefault="0090648C" w:rsidP="00B23764">
            <w:r w:rsidRPr="004D73F1">
              <w:rPr>
                <w:sz w:val="19"/>
                <w:szCs w:val="19"/>
              </w:rPr>
              <w:t xml:space="preserve">- земельный участок </w:t>
            </w:r>
            <w:r w:rsidRPr="00A776CA">
              <w:rPr>
                <w:sz w:val="19"/>
                <w:szCs w:val="19"/>
              </w:rPr>
              <w:t xml:space="preserve">с кадастровым номером 50:27:0000000:167 по адресу: город Москва, поселение </w:t>
            </w:r>
            <w:proofErr w:type="spellStart"/>
            <w:r w:rsidRPr="00A776CA">
              <w:rPr>
                <w:sz w:val="19"/>
                <w:szCs w:val="19"/>
              </w:rPr>
              <w:t>Рязановское</w:t>
            </w:r>
            <w:proofErr w:type="spellEnd"/>
            <w:r w:rsidRPr="00A776CA">
              <w:rPr>
                <w:sz w:val="19"/>
                <w:szCs w:val="19"/>
              </w:rPr>
              <w:t xml:space="preserve">, вблизи </w:t>
            </w:r>
            <w:proofErr w:type="spellStart"/>
            <w:r w:rsidRPr="00A776CA">
              <w:rPr>
                <w:sz w:val="19"/>
                <w:szCs w:val="19"/>
              </w:rPr>
              <w:t>д.Студенцы</w:t>
            </w:r>
            <w:proofErr w:type="spellEnd"/>
          </w:p>
        </w:tc>
      </w:tr>
      <w:tr w:rsidR="0090648C" w14:paraId="1659CA9D" w14:textId="77777777" w:rsidTr="00B23764">
        <w:tc>
          <w:tcPr>
            <w:tcW w:w="426" w:type="dxa"/>
          </w:tcPr>
          <w:p w14:paraId="28B6D2F4" w14:textId="77777777" w:rsidR="0090648C" w:rsidRPr="004D73F1" w:rsidRDefault="0090648C" w:rsidP="00B23764">
            <w:pPr>
              <w:rPr>
                <w:sz w:val="19"/>
                <w:szCs w:val="19"/>
              </w:rPr>
            </w:pPr>
            <w:r w:rsidRPr="004D73F1">
              <w:rPr>
                <w:sz w:val="19"/>
                <w:szCs w:val="19"/>
              </w:rPr>
              <w:t>4.</w:t>
            </w:r>
          </w:p>
        </w:tc>
        <w:tc>
          <w:tcPr>
            <w:tcW w:w="3969" w:type="dxa"/>
          </w:tcPr>
          <w:p w14:paraId="08C7B4B5" w14:textId="77777777" w:rsidR="0090648C" w:rsidRPr="004D73F1" w:rsidRDefault="0090648C" w:rsidP="00B23764">
            <w:pPr>
              <w:rPr>
                <w:sz w:val="19"/>
                <w:szCs w:val="19"/>
              </w:rPr>
            </w:pPr>
            <w:r w:rsidRPr="009F23EB">
              <w:rPr>
                <w:color w:val="000000"/>
                <w:sz w:val="19"/>
                <w:szCs w:val="19"/>
              </w:rPr>
              <w:t>Адрес,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 подать заявление об учете прав на земельные участки, а также срок подачи указанных заявлений, время приема заинтересованных лиц для ознакомления с поступившим ходатайством об установлении публичного сервитута</w:t>
            </w:r>
          </w:p>
        </w:tc>
        <w:tc>
          <w:tcPr>
            <w:tcW w:w="6095" w:type="dxa"/>
          </w:tcPr>
          <w:p w14:paraId="706C43F7" w14:textId="77777777" w:rsidR="0090648C" w:rsidRPr="009F23EB" w:rsidRDefault="0090648C" w:rsidP="00B23764">
            <w:pPr>
              <w:spacing w:line="168" w:lineRule="atLeast"/>
              <w:rPr>
                <w:color w:val="000000"/>
                <w:sz w:val="19"/>
                <w:szCs w:val="19"/>
              </w:rPr>
            </w:pPr>
            <w:r w:rsidRPr="009F23EB">
              <w:rPr>
                <w:color w:val="000000"/>
                <w:sz w:val="19"/>
                <w:szCs w:val="19"/>
              </w:rPr>
              <w:t>Заинтересованные лица могут ознакомиться с поступившим ходатайством об установлении публичн</w:t>
            </w:r>
            <w:r>
              <w:rPr>
                <w:color w:val="000000"/>
                <w:sz w:val="19"/>
                <w:szCs w:val="19"/>
              </w:rPr>
              <w:t>ого</w:t>
            </w:r>
            <w:r w:rsidRPr="009F23EB">
              <w:rPr>
                <w:color w:val="000000"/>
                <w:sz w:val="19"/>
                <w:szCs w:val="19"/>
              </w:rPr>
              <w:t xml:space="preserve"> сервиту</w:t>
            </w:r>
            <w:r>
              <w:rPr>
                <w:color w:val="000000"/>
                <w:sz w:val="19"/>
                <w:szCs w:val="19"/>
              </w:rPr>
              <w:t>та</w:t>
            </w:r>
            <w:r w:rsidRPr="009F23EB">
              <w:rPr>
                <w:color w:val="000000"/>
                <w:sz w:val="19"/>
                <w:szCs w:val="19"/>
              </w:rPr>
              <w:t xml:space="preserve"> и прилагаемым к нему описанием местоположения границ публичных сервитутов </w:t>
            </w:r>
            <w:r w:rsidRPr="004D73F1">
              <w:rPr>
                <w:color w:val="000000"/>
                <w:sz w:val="19"/>
                <w:szCs w:val="19"/>
              </w:rPr>
              <w:t>в службе «Одного окна» Департамента городского имущества города Москвы</w:t>
            </w:r>
            <w:r w:rsidRPr="009F23EB">
              <w:rPr>
                <w:color w:val="000000"/>
                <w:sz w:val="19"/>
                <w:szCs w:val="19"/>
              </w:rPr>
              <w:t xml:space="preserve"> по адресу: г. </w:t>
            </w:r>
            <w:r w:rsidRPr="004D73F1">
              <w:rPr>
                <w:color w:val="000000"/>
                <w:sz w:val="19"/>
                <w:szCs w:val="19"/>
              </w:rPr>
              <w:t>Москва, 1-й Красногвардейский пр., д. 21, стр. 1</w:t>
            </w:r>
            <w:r w:rsidRPr="009F23EB">
              <w:rPr>
                <w:color w:val="000000"/>
                <w:sz w:val="19"/>
                <w:szCs w:val="19"/>
              </w:rPr>
              <w:t xml:space="preserve">. Приёмное время: </w:t>
            </w:r>
            <w:r w:rsidRPr="004D73F1">
              <w:rPr>
                <w:color w:val="000000"/>
                <w:sz w:val="19"/>
                <w:szCs w:val="19"/>
              </w:rPr>
              <w:t>среда</w:t>
            </w:r>
            <w:r w:rsidRPr="009F23EB">
              <w:rPr>
                <w:color w:val="000000"/>
                <w:sz w:val="19"/>
                <w:szCs w:val="19"/>
              </w:rPr>
              <w:t xml:space="preserve"> (</w:t>
            </w:r>
            <w:r w:rsidRPr="004D73F1">
              <w:rPr>
                <w:color w:val="000000"/>
                <w:sz w:val="19"/>
                <w:szCs w:val="19"/>
              </w:rPr>
              <w:t>8.00</w:t>
            </w:r>
            <w:r w:rsidRPr="009F23EB">
              <w:rPr>
                <w:color w:val="000000"/>
                <w:sz w:val="19"/>
                <w:szCs w:val="19"/>
              </w:rPr>
              <w:t>-1</w:t>
            </w:r>
            <w:r w:rsidRPr="004D73F1">
              <w:rPr>
                <w:color w:val="000000"/>
                <w:sz w:val="19"/>
                <w:szCs w:val="19"/>
              </w:rPr>
              <w:t>7</w:t>
            </w:r>
            <w:r w:rsidRPr="009F23EB">
              <w:rPr>
                <w:color w:val="000000"/>
                <w:sz w:val="19"/>
                <w:szCs w:val="19"/>
              </w:rPr>
              <w:t>.00).</w:t>
            </w:r>
          </w:p>
          <w:p w14:paraId="04784E20" w14:textId="77777777" w:rsidR="0090648C" w:rsidRPr="004D73F1" w:rsidRDefault="0090648C" w:rsidP="00B23764">
            <w:pPr>
              <w:rPr>
                <w:color w:val="000000"/>
                <w:sz w:val="19"/>
                <w:szCs w:val="19"/>
              </w:rPr>
            </w:pPr>
            <w:r w:rsidRPr="009F23EB">
              <w:rPr>
                <w:color w:val="000000"/>
                <w:sz w:val="19"/>
                <w:szCs w:val="19"/>
              </w:rPr>
              <w:t>Правообладатели земельн</w:t>
            </w:r>
            <w:r>
              <w:rPr>
                <w:color w:val="000000"/>
                <w:sz w:val="19"/>
                <w:szCs w:val="19"/>
              </w:rPr>
              <w:t>ого</w:t>
            </w:r>
            <w:r w:rsidRPr="009F23EB">
              <w:rPr>
                <w:color w:val="000000"/>
                <w:sz w:val="19"/>
                <w:szCs w:val="19"/>
              </w:rPr>
              <w:t xml:space="preserve"> участк</w:t>
            </w:r>
            <w:r>
              <w:rPr>
                <w:color w:val="000000"/>
                <w:sz w:val="19"/>
                <w:szCs w:val="19"/>
              </w:rPr>
              <w:t>а</w:t>
            </w:r>
            <w:r w:rsidRPr="009F23EB">
              <w:rPr>
                <w:color w:val="000000"/>
                <w:sz w:val="19"/>
                <w:szCs w:val="19"/>
              </w:rPr>
              <w:t>,</w:t>
            </w:r>
            <w:r w:rsidRPr="004D73F1">
              <w:rPr>
                <w:color w:val="000000"/>
                <w:sz w:val="19"/>
                <w:szCs w:val="19"/>
              </w:rPr>
              <w:t xml:space="preserve"> в отношении </w:t>
            </w:r>
            <w:r w:rsidRPr="009F23EB">
              <w:rPr>
                <w:color w:val="000000"/>
                <w:sz w:val="19"/>
                <w:szCs w:val="19"/>
              </w:rPr>
              <w:t>котор</w:t>
            </w:r>
            <w:r>
              <w:rPr>
                <w:color w:val="000000"/>
                <w:sz w:val="19"/>
                <w:szCs w:val="19"/>
              </w:rPr>
              <w:t xml:space="preserve">ого </w:t>
            </w:r>
            <w:r w:rsidRPr="009F23EB">
              <w:rPr>
                <w:color w:val="000000"/>
                <w:sz w:val="19"/>
                <w:szCs w:val="19"/>
              </w:rPr>
              <w:t xml:space="preserve">испрашивается публичный сервитут, если их права не зарегистрированы в Едином государственном реестре недвижимости, могут подать заявления в </w:t>
            </w:r>
            <w:r w:rsidRPr="004D73F1">
              <w:rPr>
                <w:color w:val="000000"/>
                <w:sz w:val="19"/>
                <w:szCs w:val="19"/>
              </w:rPr>
              <w:t xml:space="preserve">Управление Росреестра по Москве </w:t>
            </w:r>
            <w:r w:rsidRPr="009F23EB">
              <w:rPr>
                <w:color w:val="000000"/>
                <w:sz w:val="19"/>
                <w:szCs w:val="19"/>
              </w:rPr>
              <w:t xml:space="preserve">об учете их прав (обременения прав)  на земельные участки с приложением копий документов, подтверждающих эти права (обременения прав), в течение </w:t>
            </w:r>
            <w:r>
              <w:rPr>
                <w:color w:val="000000"/>
                <w:sz w:val="19"/>
                <w:szCs w:val="19"/>
              </w:rPr>
              <w:t>30</w:t>
            </w:r>
            <w:r w:rsidRPr="009F23EB">
              <w:rPr>
                <w:color w:val="000000"/>
                <w:sz w:val="19"/>
                <w:szCs w:val="19"/>
              </w:rPr>
              <w:t xml:space="preserve"> дней со дня опубликования </w:t>
            </w:r>
            <w:r>
              <w:rPr>
                <w:color w:val="000000"/>
                <w:sz w:val="19"/>
                <w:szCs w:val="19"/>
              </w:rPr>
              <w:t xml:space="preserve">данного </w:t>
            </w:r>
            <w:r w:rsidRPr="009F23EB">
              <w:rPr>
                <w:color w:val="000000"/>
                <w:sz w:val="19"/>
                <w:szCs w:val="19"/>
              </w:rPr>
              <w:t xml:space="preserve">сообщения </w:t>
            </w:r>
          </w:p>
        </w:tc>
      </w:tr>
      <w:tr w:rsidR="0090648C" w14:paraId="04B2F745" w14:textId="77777777" w:rsidTr="00B23764">
        <w:tc>
          <w:tcPr>
            <w:tcW w:w="426" w:type="dxa"/>
          </w:tcPr>
          <w:p w14:paraId="0DBEAA3A" w14:textId="77777777" w:rsidR="0090648C" w:rsidRPr="004D73F1" w:rsidRDefault="0090648C" w:rsidP="00B23764">
            <w:pPr>
              <w:rPr>
                <w:color w:val="000000"/>
                <w:sz w:val="19"/>
                <w:szCs w:val="19"/>
              </w:rPr>
            </w:pPr>
            <w:r w:rsidRPr="004D73F1">
              <w:rPr>
                <w:color w:val="000000"/>
                <w:sz w:val="19"/>
                <w:szCs w:val="19"/>
              </w:rPr>
              <w:t>5.</w:t>
            </w:r>
          </w:p>
        </w:tc>
        <w:tc>
          <w:tcPr>
            <w:tcW w:w="3969" w:type="dxa"/>
          </w:tcPr>
          <w:p w14:paraId="66952798" w14:textId="77777777" w:rsidR="0090648C" w:rsidRPr="004D73F1" w:rsidRDefault="0090648C" w:rsidP="00B23764">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размещается сообщение о поступившем ходатайстве об установлении публичного сервитута</w:t>
            </w:r>
          </w:p>
        </w:tc>
        <w:tc>
          <w:tcPr>
            <w:tcW w:w="6095" w:type="dxa"/>
          </w:tcPr>
          <w:p w14:paraId="031CD8BA" w14:textId="77777777" w:rsidR="0090648C" w:rsidRPr="004D73F1" w:rsidRDefault="0090648C" w:rsidP="00B23764">
            <w:pPr>
              <w:rPr>
                <w:color w:val="000000"/>
                <w:sz w:val="19"/>
                <w:szCs w:val="19"/>
              </w:rPr>
            </w:pPr>
            <w:r w:rsidRPr="004D73F1">
              <w:rPr>
                <w:color w:val="000000"/>
                <w:sz w:val="19"/>
                <w:szCs w:val="19"/>
              </w:rPr>
              <w:t>https://www.mos.ru/dgi/</w:t>
            </w:r>
          </w:p>
        </w:tc>
      </w:tr>
      <w:tr w:rsidR="0090648C" w14:paraId="623B2966" w14:textId="77777777" w:rsidTr="00B23764">
        <w:tc>
          <w:tcPr>
            <w:tcW w:w="426" w:type="dxa"/>
          </w:tcPr>
          <w:p w14:paraId="60C4BF2D" w14:textId="77777777" w:rsidR="0090648C" w:rsidRPr="004D73F1" w:rsidRDefault="0090648C" w:rsidP="00B23764">
            <w:pPr>
              <w:rPr>
                <w:color w:val="000000"/>
                <w:sz w:val="19"/>
                <w:szCs w:val="19"/>
              </w:rPr>
            </w:pPr>
            <w:r w:rsidRPr="004D73F1">
              <w:rPr>
                <w:color w:val="000000"/>
                <w:sz w:val="19"/>
                <w:szCs w:val="19"/>
              </w:rPr>
              <w:t>6.</w:t>
            </w:r>
          </w:p>
        </w:tc>
        <w:tc>
          <w:tcPr>
            <w:tcW w:w="3969" w:type="dxa"/>
          </w:tcPr>
          <w:p w14:paraId="76E6F927" w14:textId="77777777" w:rsidR="0090648C" w:rsidRPr="004D73F1" w:rsidRDefault="0090648C" w:rsidP="00B23764">
            <w:pPr>
              <w:rPr>
                <w:color w:val="000000"/>
                <w:sz w:val="19"/>
                <w:szCs w:val="19"/>
              </w:rPr>
            </w:pPr>
            <w:r w:rsidRPr="009F23EB">
              <w:rPr>
                <w:color w:val="000000"/>
                <w:sz w:val="19"/>
                <w:szCs w:val="19"/>
              </w:rPr>
              <w:t>Реквизиты решений об утверждении документа территориального планирования, документации по планировке территории, программ комплексного развития систем коммунальной инфраструктуры поселения, городского округа, а также информацию об инвестиционной программе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15F13998" w14:textId="77777777" w:rsidR="0090648C" w:rsidRPr="004D73F1" w:rsidRDefault="0090648C" w:rsidP="00B23764">
            <w:pPr>
              <w:rPr>
                <w:color w:val="000000"/>
                <w:sz w:val="19"/>
                <w:szCs w:val="19"/>
              </w:rPr>
            </w:pPr>
            <w:r>
              <w:rPr>
                <w:color w:val="000000"/>
                <w:sz w:val="19"/>
                <w:szCs w:val="19"/>
              </w:rPr>
              <w:t xml:space="preserve">Договор </w:t>
            </w:r>
            <w:r w:rsidRPr="00A776CA">
              <w:rPr>
                <w:color w:val="000000"/>
                <w:sz w:val="19"/>
                <w:szCs w:val="19"/>
              </w:rPr>
              <w:t>08.04.2019 № 30/1-К1825-19 «О подключении (технологическом присоединении) объектов капитального строительства к сети газораспределения»</w:t>
            </w:r>
          </w:p>
        </w:tc>
      </w:tr>
      <w:tr w:rsidR="0090648C" w14:paraId="75503205" w14:textId="77777777" w:rsidTr="00B23764">
        <w:tc>
          <w:tcPr>
            <w:tcW w:w="426" w:type="dxa"/>
          </w:tcPr>
          <w:p w14:paraId="12B01C34" w14:textId="77777777" w:rsidR="0090648C" w:rsidRPr="004D73F1" w:rsidRDefault="0090648C" w:rsidP="00B23764">
            <w:pPr>
              <w:rPr>
                <w:color w:val="000000"/>
                <w:sz w:val="19"/>
                <w:szCs w:val="19"/>
              </w:rPr>
            </w:pPr>
            <w:r w:rsidRPr="004D73F1">
              <w:rPr>
                <w:color w:val="000000"/>
                <w:sz w:val="19"/>
                <w:szCs w:val="19"/>
              </w:rPr>
              <w:t>7.</w:t>
            </w:r>
          </w:p>
        </w:tc>
        <w:tc>
          <w:tcPr>
            <w:tcW w:w="3969" w:type="dxa"/>
          </w:tcPr>
          <w:p w14:paraId="0936AAD2" w14:textId="77777777" w:rsidR="0090648C" w:rsidRPr="004D73F1" w:rsidRDefault="0090648C" w:rsidP="00B23764">
            <w:pPr>
              <w:rPr>
                <w:color w:val="000000"/>
                <w:sz w:val="19"/>
                <w:szCs w:val="19"/>
              </w:rPr>
            </w:pPr>
            <w:r w:rsidRPr="009F23EB">
              <w:rPr>
                <w:color w:val="000000"/>
                <w:sz w:val="19"/>
                <w:szCs w:val="19"/>
              </w:rPr>
              <w:t>Официальные сайты в информационно-телекоммуникационной сети «Интернет», на которых размещены утвержденные документы территориального планирования, документация по планировке территории, программа комплексного развития систем коммунальной инфраструктуры поселения, городского округа, инвестиционная программа субъекта естественных монополий, организации коммунального комплекса, указанных в ходатайстве об установлении публичного сервитута</w:t>
            </w:r>
          </w:p>
        </w:tc>
        <w:tc>
          <w:tcPr>
            <w:tcW w:w="6095" w:type="dxa"/>
          </w:tcPr>
          <w:p w14:paraId="1143E90C" w14:textId="77777777" w:rsidR="0090648C" w:rsidRPr="004D73F1" w:rsidRDefault="0090648C" w:rsidP="00B23764">
            <w:pPr>
              <w:rPr>
                <w:color w:val="000000"/>
                <w:sz w:val="19"/>
                <w:szCs w:val="19"/>
              </w:rPr>
            </w:pPr>
            <w:r w:rsidRPr="004D73F1">
              <w:rPr>
                <w:color w:val="000000"/>
                <w:sz w:val="19"/>
                <w:szCs w:val="19"/>
              </w:rPr>
              <w:t>https://www.mos.ru/dgi/</w:t>
            </w:r>
          </w:p>
        </w:tc>
      </w:tr>
    </w:tbl>
    <w:p w14:paraId="209BE0A8" w14:textId="77777777" w:rsidR="0090648C" w:rsidRPr="00275173" w:rsidRDefault="0090648C" w:rsidP="0090648C">
      <w:pPr>
        <w:pStyle w:val="a3"/>
        <w:tabs>
          <w:tab w:val="left" w:pos="567"/>
        </w:tabs>
        <w:jc w:val="center"/>
        <w:rPr>
          <w:b/>
          <w:sz w:val="20"/>
        </w:rPr>
      </w:pPr>
    </w:p>
    <w:p w14:paraId="7166B7DC" w14:textId="77777777" w:rsidR="00BF6FA9" w:rsidRPr="0090648C" w:rsidRDefault="00BF6FA9" w:rsidP="0090648C"/>
    <w:sectPr w:rsidR="00BF6FA9" w:rsidRPr="0090648C" w:rsidSect="00275173">
      <w:pgSz w:w="11906" w:h="16838"/>
      <w:pgMar w:top="851" w:right="850" w:bottom="426"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324A"/>
    <w:rsid w:val="000144F3"/>
    <w:rsid w:val="00280BF4"/>
    <w:rsid w:val="00564A4E"/>
    <w:rsid w:val="00566344"/>
    <w:rsid w:val="00586712"/>
    <w:rsid w:val="006A14FF"/>
    <w:rsid w:val="006E38E7"/>
    <w:rsid w:val="00806FA6"/>
    <w:rsid w:val="0090648C"/>
    <w:rsid w:val="009B79A8"/>
    <w:rsid w:val="00A8324A"/>
    <w:rsid w:val="00AD4004"/>
    <w:rsid w:val="00BF6F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6B068D"/>
  <w15:chartTrackingRefBased/>
  <w15:docId w15:val="{B30E800F-1677-49EB-A010-5C8D9541E6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14FF"/>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6A14FF"/>
    <w:pPr>
      <w:jc w:val="both"/>
    </w:pPr>
    <w:rPr>
      <w:sz w:val="28"/>
    </w:rPr>
  </w:style>
  <w:style w:type="character" w:customStyle="1" w:styleId="a4">
    <w:name w:val="Основной текст Знак"/>
    <w:basedOn w:val="a0"/>
    <w:link w:val="a3"/>
    <w:rsid w:val="006A14FF"/>
    <w:rPr>
      <w:rFonts w:ascii="Times New Roman" w:eastAsia="Times New Roman" w:hAnsi="Times New Roman" w:cs="Times New Roman"/>
      <w:sz w:val="28"/>
      <w:szCs w:val="20"/>
      <w:lang w:eastAsia="ru-RU"/>
    </w:rPr>
  </w:style>
  <w:style w:type="table" w:styleId="a5">
    <w:name w:val="Table Grid"/>
    <w:basedOn w:val="a1"/>
    <w:uiPriority w:val="59"/>
    <w:rsid w:val="006A1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E38E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453</Words>
  <Characters>2584</Characters>
  <Application>Microsoft Office Word</Application>
  <DocSecurity>0</DocSecurity>
  <Lines>21</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Овечкина Е.М.</dc:creator>
  <cp:keywords/>
  <dc:description/>
  <cp:lastModifiedBy>Порташникова Милена Михайловна</cp:lastModifiedBy>
  <cp:revision>2</cp:revision>
  <dcterms:created xsi:type="dcterms:W3CDTF">2021-06-17T12:21:00Z</dcterms:created>
  <dcterms:modified xsi:type="dcterms:W3CDTF">2021-06-17T12:21:00Z</dcterms:modified>
</cp:coreProperties>
</file>