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3C189E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6146D0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22.1</w:t>
      </w:r>
      <w:r w:rsidR="003C189E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.2021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F01DC8" w:rsidTr="00F01DC8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F01DC8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F01DC8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F01DC8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F01DC8" w:rsidTr="00F01DC8">
        <w:trPr>
          <w:trHeight w:val="41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дер. Конаково, вблизи з/у с к/н 77:22:0030101:148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F01DC8" w:rsidTr="00F01DC8">
        <w:trPr>
          <w:trHeight w:val="9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A04CB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хутор Брехово, СНТ «Дружба», вблизи з/у с к/н 50:26:0170306:53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контейнеры</w:t>
            </w:r>
          </w:p>
        </w:tc>
      </w:tr>
      <w:tr w:rsidR="00D05ADD" w:rsidRPr="00F01DC8" w:rsidTr="00F01DC8">
        <w:trPr>
          <w:trHeight w:val="13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, между дер.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Ерино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СНТ «Десна», СНТ «Весна», ЖСКИЗ «Эркер», вдоль русла реки Пахра, вдоль русла реки Десна, вблизи з/у с к/н 77:20:0020441:39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F01DC8" w:rsidTr="00F01DC8">
        <w:trPr>
          <w:trHeight w:val="14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г. Москва, п. Воскресенское, Симферопольское шоссе, д. 21, вблизи з/у с к/н 50:61:0030103:10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два строения</w:t>
            </w:r>
          </w:p>
        </w:tc>
      </w:tr>
      <w:tr w:rsidR="00D05ADD" w:rsidRPr="00F01DC8" w:rsidTr="00F01DC8">
        <w:trPr>
          <w:trHeight w:val="85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Марушкино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вблизи з/у с к/н 50:26:0170907:14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F01DC8" w:rsidTr="00F01DC8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Киевский,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. Киевский, з/у с к/н 50:26:0130413:1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гаражи</w:t>
            </w:r>
          </w:p>
        </w:tc>
      </w:tr>
      <w:tr w:rsidR="00D05ADD" w:rsidRPr="00F01DC8" w:rsidTr="00F01DC8">
        <w:trPr>
          <w:trHeight w:val="73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Новиково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уч. № 7, вблизи з/у с к/н 50:26:0151801:36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F01DC8" w:rsidTr="00F01DC8">
        <w:trPr>
          <w:trHeight w:val="102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F01D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Мосрентген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Мамыри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вблизи з/у с к/н 50:21:0120203:864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бытовки, сооружение, навес</w:t>
            </w:r>
            <w:r w:rsidR="00A04CB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ограждение</w:t>
            </w:r>
          </w:p>
        </w:tc>
      </w:tr>
      <w:tr w:rsidR="00D05ADD" w:rsidRPr="00F01DC8" w:rsidTr="00F01DC8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2220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ул. Центральная, вблизи з/у с к/н 77:22:0030617:780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строение, ограничительные столбики</w:t>
            </w:r>
          </w:p>
        </w:tc>
      </w:tr>
      <w:tr w:rsidR="00D05ADD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Евсеево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уч. №105, вблизи з/у с к/н 50:21:0140207:220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F01D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F01DC8" w:rsidTr="00F01DC8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СНТ «Лира» вблизи дер. Юрьевка, вблизи з/у с к/н 50:27:0030231:273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F01DC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F01DC8" w:rsidTr="00F01DC8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г. Москва, г. Троицк, микрорайон В, вл. 13А,  вблизи з/у с к/н 77:19:0000000:924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ограждение, деревянные паллеты</w:t>
            </w:r>
          </w:p>
        </w:tc>
      </w:tr>
      <w:tr w:rsidR="00D05ADD" w:rsidRPr="00F01DC8" w:rsidTr="00F01DC8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г. Москва, п. Воскресенское, дер. Городище, вблизи з/у с к/н 50:21:0130202:131, 50:21:0130202:932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строение, ограждение</w:t>
            </w:r>
          </w:p>
        </w:tc>
      </w:tr>
      <w:tr w:rsidR="00D05ADD" w:rsidRPr="00F01DC8" w:rsidTr="00F01DC8">
        <w:trPr>
          <w:trHeight w:val="113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A04CBC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4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 Воскресенское, пос. Воскресенское, ГК «Воскресенское», вблизи и на з/у с к/н 50:21:0130202:962, 50:21:0130202:975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хозяйственные строения, ограждения</w:t>
            </w:r>
          </w:p>
        </w:tc>
      </w:tr>
      <w:tr w:rsidR="00D05ADD" w:rsidRPr="00F01DC8" w:rsidTr="00F01DC8">
        <w:trPr>
          <w:trHeight w:val="85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Сатино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-Татарское, ул. Сосновая, вблизи з/у с к/н 50:27:0030635:95 и 50:27:0030635:264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A04CBC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bookmarkStart w:id="0" w:name="_GoBack"/>
            <w:bookmarkEnd w:id="0"/>
            <w:r w:rsidR="0050796F" w:rsidRPr="00F01DC8">
              <w:rPr>
                <w:rFonts w:ascii="Times New Roman" w:hAnsi="Times New Roman" w:cs="Times New Roman"/>
                <w:sz w:val="28"/>
                <w:szCs w:val="28"/>
              </w:rPr>
              <w:t>лагбаум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блок</w:t>
            </w:r>
          </w:p>
        </w:tc>
      </w:tr>
      <w:tr w:rsidR="00D05ADD" w:rsidRPr="00F01DC8" w:rsidTr="00F01DC8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. дер. Овечкино, между з/у с к/н 50:27:0030412:131 и 77:22:0030412:204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50796F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F01DC8" w:rsidTr="00F01DC8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DD3DB2" w:rsidP="002220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, вблизи пос.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Курилово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вблизи з/у с к/н 50:27:0020229:1597 и 50:27:0020229:1598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DD3DB2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651DA" w:rsidRPr="00F01DC8" w:rsidTr="00F01DC8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651DA" w:rsidRPr="00F01DC8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F01DC8" w:rsidRDefault="00DD3DB2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Московский, дер.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Саларьево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уч. № 22/1, вблизи з/у с к/н 50:21:0110301:701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F01DC8" w:rsidRDefault="00DD3DB2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651DA" w:rsidRPr="00F01DC8" w:rsidTr="00F01DC8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651DA" w:rsidRPr="00F01DC8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F01DC8" w:rsidRDefault="00DD3DB2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г. Москва, п. Московский, в районе СНТ «Мичуринец», з/у с к/н 77:17:0000000:3429 (вблизи з/у с к/н  77:17:0110602:62)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1DA" w:rsidRPr="00F01DC8" w:rsidRDefault="00DD3DB2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F01DC8" w:rsidTr="00F01DC8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DD3DB2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 Москва, п. Первомайское, дер.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Рогозинино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вблизи з/у с к/н 50:26:0190403:55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DD3DB2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ограждение, бытовка</w:t>
            </w:r>
          </w:p>
        </w:tc>
      </w:tr>
      <w:tr w:rsidR="00D05ADD" w:rsidRPr="00F01DC8" w:rsidTr="00F01DC8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DD3DB2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Первомайское, дер.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Рогозинино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вблизи з/у с к/н 50:26:0000000:328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DD3DB2" w:rsidP="0032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мост</w:t>
            </w:r>
          </w:p>
        </w:tc>
      </w:tr>
      <w:tr w:rsidR="00D05ADD" w:rsidRPr="00F01DC8" w:rsidTr="00F01DC8">
        <w:trPr>
          <w:trHeight w:val="106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D651DA" w:rsidRPr="00F01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DD3DB2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 Москва, п. Первомайское, пос.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Птичное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ул. Сиреневая, вблизи з/у с к/н 77:18:0190905:390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DD3DB2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ограждение, гараж</w:t>
            </w:r>
          </w:p>
        </w:tc>
      </w:tr>
      <w:tr w:rsidR="00D05ADD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D651DA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DD3DB2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г. Москва, п. Первомайское, дер. Ивановское, уч. № 20, вблизи з/у с к/н 50:26:0180511:93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DD3DB2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ограждение, строение</w:t>
            </w:r>
          </w:p>
        </w:tc>
      </w:tr>
      <w:tr w:rsidR="00D05ADD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05ADD" w:rsidRPr="00F01DC8" w:rsidRDefault="00CF2B18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F01D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DD3DB2" w:rsidP="00322A7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село Красное, ул. Первомайская, вблизи з/у с к/н 50:27:0020203:303, 77:22:0020223:80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01DC8" w:rsidRDefault="00DD3DB2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ограждение, строения</w:t>
            </w:r>
          </w:p>
        </w:tc>
      </w:tr>
      <w:tr w:rsidR="00BC722F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F01DC8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F01D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F01DC8" w:rsidRDefault="00DD3DB2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дер. Шарапово, вблизи з/у с к/н 50:27:0020134:62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F01DC8" w:rsidRDefault="00DD3DB2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ограждение, строительные материалы</w:t>
            </w:r>
          </w:p>
        </w:tc>
      </w:tr>
      <w:tr w:rsidR="00BC722F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F01DC8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F01D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F01DC8" w:rsidRDefault="00DD3DB2" w:rsidP="002220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Былово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вблизи з/у с к/н 50:27:0020110:116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F01DC8" w:rsidRDefault="00DD3DB2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</w:p>
        </w:tc>
      </w:tr>
      <w:tr w:rsidR="00BC722F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F01DC8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F01D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F01DC8" w:rsidRDefault="00DD3DB2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дер. Красная Пахра, вблизи з/у с к/н 50:27:0020107:213 и 50:27:0020107:223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F01DC8" w:rsidRDefault="00DD3DB2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 с воротами</w:t>
            </w:r>
          </w:p>
        </w:tc>
      </w:tr>
      <w:tr w:rsidR="00BC722F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F01DC8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F01D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F01DC8" w:rsidRDefault="00DD3DB2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Раево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вблизи з/у с к/н 50:27:0020326:106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F01DC8" w:rsidRDefault="00DD3DB2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ограждение, строения</w:t>
            </w:r>
          </w:p>
        </w:tc>
      </w:tr>
      <w:tr w:rsidR="00BC722F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C722F" w:rsidRPr="00F01DC8" w:rsidRDefault="00BC722F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1DA" w:rsidRPr="00F01D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F01DC8" w:rsidRDefault="00DD3DB2" w:rsidP="002220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СНТ «Березка-Коммунарка» и СНТ «Березка-Коммунарка-1», вблизи з/у с к/н 50:21:0120316:875 и 50:21:0120319:84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22F" w:rsidRPr="00F01DC8" w:rsidRDefault="00DD3DB2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432237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237" w:rsidRPr="00F01DC8" w:rsidRDefault="00432237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37" w:rsidRPr="00F01DC8" w:rsidRDefault="00DD3DB2" w:rsidP="002220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Прокшино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вл. 118/1, вблизи з/у с к/н 50:21:0120114:2810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37" w:rsidRPr="00F01DC8" w:rsidRDefault="00DD3DB2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гараж, строение, ограждение</w:t>
            </w:r>
          </w:p>
        </w:tc>
      </w:tr>
      <w:tr w:rsidR="00432237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32237" w:rsidRPr="00F01DC8" w:rsidRDefault="00432237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37" w:rsidRPr="00F01DC8" w:rsidRDefault="005C0397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Зименки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вл. 57А, тер. ПК «Газовик», вблизи з/у с к/н 77:17:0000000:11706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2237" w:rsidRPr="00F01DC8" w:rsidRDefault="005C0397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ангар, хозяйственные строения, ограждение</w:t>
            </w:r>
          </w:p>
        </w:tc>
      </w:tr>
      <w:tr w:rsidR="00322A7D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22A7D" w:rsidRPr="00F01DC8" w:rsidRDefault="00322A7D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A7D" w:rsidRPr="00F01DC8" w:rsidRDefault="005C0397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вблизи дер. 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Зименки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СНТ «Филатов луг-2», вблизи з/у с к/н 50:21:0120118:95, 50:21:0120118:96, 50:21:0120118:97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5C0397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ограждение, теплица и строительные материалы</w:t>
            </w:r>
          </w:p>
          <w:p w:rsidR="00322A7D" w:rsidRPr="00F01DC8" w:rsidRDefault="00322A7D" w:rsidP="00F01DC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397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0397" w:rsidRPr="00F01DC8" w:rsidRDefault="005C0397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5C0397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СНТ «Победа-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Потапово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», вблизи з/у с к/н 77:17:0000000:2662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5C0397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5C0397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0397" w:rsidRPr="00F01DC8" w:rsidRDefault="005C0397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5C0397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пос. Коммунарка, ул. Сосенский стан, д. 12, вблизи з/у с к/н 50:21:0120303:22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5C0397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устройства, ограничивающие проезд</w:t>
            </w:r>
          </w:p>
        </w:tc>
      </w:tr>
      <w:tr w:rsidR="005C0397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0397" w:rsidRPr="00F01DC8" w:rsidRDefault="005C0397" w:rsidP="00345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3451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5C0397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Исаково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«Исаково-2», вблизи з/у с к/н 50:27:0030139:126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5C0397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5C0397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0397" w:rsidRPr="00F01DC8" w:rsidRDefault="005C0397" w:rsidP="00345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51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5C0397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г. Москва, п. Первомайское, пос. Первомайское, вблизи з/у с к/н 77:18:0190402:1567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5C0397" w:rsidP="00E95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ограждение, строения, шесть бытовок, строительные материалы</w:t>
            </w:r>
          </w:p>
        </w:tc>
      </w:tr>
      <w:tr w:rsidR="005C0397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0397" w:rsidRPr="00F01DC8" w:rsidRDefault="005C0397" w:rsidP="00345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451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5C0397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хутор Брехово, СНТ «Дружба», вблизи з/у с к/н 50:26:0170306:53, 50:26:0170306:140 (в границах ОКС с к/н 77:00:0000000:68670)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5C0397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ограничители высоты</w:t>
            </w:r>
          </w:p>
        </w:tc>
      </w:tr>
      <w:tr w:rsidR="005C0397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0397" w:rsidRPr="00F01DC8" w:rsidRDefault="003451AA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F01DC8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, ул. Труда, вблизи з/у с к/н 50:26:0171102:42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397" w:rsidRPr="00F01DC8" w:rsidRDefault="00F01DC8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DC8">
              <w:rPr>
                <w:rFonts w:ascii="Times New Roman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451AA" w:rsidRPr="00F01DC8" w:rsidTr="00F01DC8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451AA" w:rsidRDefault="003451AA" w:rsidP="00D65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A" w:rsidRPr="00F01DC8" w:rsidRDefault="003451AA" w:rsidP="00322A7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1AA">
              <w:rPr>
                <w:rFonts w:ascii="Times New Roman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3451AA">
              <w:rPr>
                <w:rFonts w:ascii="Times New Roman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3451AA">
              <w:rPr>
                <w:rFonts w:ascii="Times New Roman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3451AA">
              <w:rPr>
                <w:rFonts w:ascii="Times New Roman" w:hAnsi="Times New Roman" w:cs="Times New Roman"/>
                <w:sz w:val="28"/>
                <w:szCs w:val="28"/>
              </w:rPr>
              <w:t>Летово</w:t>
            </w:r>
            <w:proofErr w:type="spellEnd"/>
            <w:r w:rsidRPr="003451AA">
              <w:rPr>
                <w:rFonts w:ascii="Times New Roman" w:hAnsi="Times New Roman" w:cs="Times New Roman"/>
                <w:sz w:val="28"/>
                <w:szCs w:val="28"/>
              </w:rPr>
              <w:t>, вблизи ДНП «Бельгийская деревня», з/у с к/н 77:17:0000000:3985, 50:21:0150309:1591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1AA" w:rsidRPr="00F01DC8" w:rsidRDefault="003451AA" w:rsidP="00F01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1AA">
              <w:rPr>
                <w:rFonts w:ascii="Times New Roman" w:hAnsi="Times New Roman" w:cs="Times New Roman"/>
                <w:sz w:val="28"/>
                <w:szCs w:val="28"/>
              </w:rPr>
              <w:t>ограждение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6A7" w:rsidRDefault="00B376A7" w:rsidP="00086509">
      <w:pPr>
        <w:spacing w:after="0" w:line="240" w:lineRule="auto"/>
      </w:pPr>
      <w:r>
        <w:separator/>
      </w:r>
    </w:p>
  </w:endnote>
  <w:endnote w:type="continuationSeparator" w:id="0">
    <w:p w:rsidR="00B376A7" w:rsidRDefault="00B376A7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6A7" w:rsidRDefault="00B376A7" w:rsidP="00086509">
      <w:pPr>
        <w:spacing w:after="0" w:line="240" w:lineRule="auto"/>
      </w:pPr>
      <w:r>
        <w:separator/>
      </w:r>
    </w:p>
  </w:footnote>
  <w:footnote w:type="continuationSeparator" w:id="0">
    <w:p w:rsidR="00B376A7" w:rsidRDefault="00B376A7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4C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491D"/>
    <w:rsid w:val="000470CA"/>
    <w:rsid w:val="00053EB6"/>
    <w:rsid w:val="00055CB4"/>
    <w:rsid w:val="00076DF9"/>
    <w:rsid w:val="0007788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1B48"/>
    <w:rsid w:val="0012241A"/>
    <w:rsid w:val="001309CE"/>
    <w:rsid w:val="001411B9"/>
    <w:rsid w:val="00150726"/>
    <w:rsid w:val="00154FAD"/>
    <w:rsid w:val="001603DA"/>
    <w:rsid w:val="00161A28"/>
    <w:rsid w:val="001621EE"/>
    <w:rsid w:val="00165DF3"/>
    <w:rsid w:val="001672E6"/>
    <w:rsid w:val="001700D4"/>
    <w:rsid w:val="00171179"/>
    <w:rsid w:val="00174184"/>
    <w:rsid w:val="0017438F"/>
    <w:rsid w:val="001752A8"/>
    <w:rsid w:val="00176FCF"/>
    <w:rsid w:val="001807F8"/>
    <w:rsid w:val="00187248"/>
    <w:rsid w:val="00187A8C"/>
    <w:rsid w:val="00187BF3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451AA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189E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D2187"/>
    <w:rsid w:val="004D59C9"/>
    <w:rsid w:val="004E58EC"/>
    <w:rsid w:val="0050193C"/>
    <w:rsid w:val="00502867"/>
    <w:rsid w:val="00506ED9"/>
    <w:rsid w:val="0050796F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0397"/>
    <w:rsid w:val="005C30C7"/>
    <w:rsid w:val="005D7030"/>
    <w:rsid w:val="005D76B1"/>
    <w:rsid w:val="005D7A39"/>
    <w:rsid w:val="005E4EAF"/>
    <w:rsid w:val="005F1573"/>
    <w:rsid w:val="005F2A9A"/>
    <w:rsid w:val="005F4240"/>
    <w:rsid w:val="005F6D69"/>
    <w:rsid w:val="005F735A"/>
    <w:rsid w:val="00606F5E"/>
    <w:rsid w:val="006146D0"/>
    <w:rsid w:val="00615B96"/>
    <w:rsid w:val="0062114B"/>
    <w:rsid w:val="006220BD"/>
    <w:rsid w:val="00630887"/>
    <w:rsid w:val="00637FF7"/>
    <w:rsid w:val="006436A9"/>
    <w:rsid w:val="0064562B"/>
    <w:rsid w:val="00646B33"/>
    <w:rsid w:val="0065009D"/>
    <w:rsid w:val="006535CE"/>
    <w:rsid w:val="00661DEE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DBC"/>
    <w:rsid w:val="00A04C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376A7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6E6"/>
    <w:rsid w:val="00BD40FD"/>
    <w:rsid w:val="00BE3CC1"/>
    <w:rsid w:val="00BE3ED5"/>
    <w:rsid w:val="00BE605A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DB2"/>
    <w:rsid w:val="00DD3E4B"/>
    <w:rsid w:val="00DD56AB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5F1B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F0DD0"/>
    <w:rsid w:val="00EF1BFE"/>
    <w:rsid w:val="00EF2B25"/>
    <w:rsid w:val="00EF3DA2"/>
    <w:rsid w:val="00EF4DD1"/>
    <w:rsid w:val="00EF7EEE"/>
    <w:rsid w:val="00F01790"/>
    <w:rsid w:val="00F01DC8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2278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FEAA-D5B4-4CF7-B07C-7C0BDFF0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9</cp:revision>
  <cp:lastPrinted>2021-10-22T12:07:00Z</cp:lastPrinted>
  <dcterms:created xsi:type="dcterms:W3CDTF">2021-10-25T07:24:00Z</dcterms:created>
  <dcterms:modified xsi:type="dcterms:W3CDTF">2021-12-10T12:31:00Z</dcterms:modified>
</cp:coreProperties>
</file>