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D9E" w:rsidRPr="002D31F0" w:rsidRDefault="000F0D9E" w:rsidP="00C3664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D31F0">
        <w:rPr>
          <w:rFonts w:ascii="Times New Roman" w:hAnsi="Times New Roman" w:cs="Times New Roman"/>
          <w:sz w:val="28"/>
          <w:szCs w:val="28"/>
        </w:rPr>
        <w:t xml:space="preserve">Информация о проведенном заседании Антинаркотической комиссии Троицкого и Новомосковского административных округов города Москвы </w:t>
      </w:r>
      <w:r w:rsidR="007B703F">
        <w:rPr>
          <w:rFonts w:ascii="Times New Roman" w:hAnsi="Times New Roman" w:cs="Times New Roman"/>
          <w:sz w:val="28"/>
          <w:szCs w:val="28"/>
        </w:rPr>
        <w:t>02.06</w:t>
      </w:r>
      <w:r w:rsidR="000E3C67">
        <w:rPr>
          <w:rFonts w:ascii="Times New Roman" w:hAnsi="Times New Roman" w:cs="Times New Roman"/>
          <w:sz w:val="28"/>
          <w:szCs w:val="28"/>
        </w:rPr>
        <w:t>.2021</w:t>
      </w:r>
      <w:r w:rsidR="009064E4" w:rsidRPr="002D3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0D9E" w:rsidRPr="002D31F0" w:rsidRDefault="000F0D9E" w:rsidP="000F0D9E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E3C67" w:rsidRDefault="000E3C67" w:rsidP="000E3C6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Планом работы </w:t>
      </w:r>
      <w:r w:rsidRPr="000F0D9E">
        <w:rPr>
          <w:rFonts w:ascii="Times New Roman" w:hAnsi="Times New Roman" w:cs="Times New Roman"/>
          <w:sz w:val="28"/>
          <w:szCs w:val="28"/>
        </w:rPr>
        <w:t>Антинаркотической комиссии Троицкого и Новомосковского административных округов города Москвы</w:t>
      </w:r>
      <w:r>
        <w:rPr>
          <w:rFonts w:ascii="Times New Roman" w:hAnsi="Times New Roman" w:cs="Times New Roman"/>
          <w:sz w:val="28"/>
          <w:szCs w:val="28"/>
        </w:rPr>
        <w:t xml:space="preserve"> (далее АНК ТиНАО) на 2020 год под руководством заместителя председателя комиссии, заместителя префекта ТиНАО г. Москвы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А.Д.Благова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состоялось заседание АНК ТиНАО.</w:t>
      </w:r>
    </w:p>
    <w:p w:rsidR="000E3C67" w:rsidRDefault="000E3C67" w:rsidP="000E3C6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C77B3" w:rsidRPr="006F4D06" w:rsidRDefault="000F0D9E" w:rsidP="000E3C6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1F0">
        <w:rPr>
          <w:rFonts w:ascii="Times New Roman" w:hAnsi="Times New Roman" w:cs="Times New Roman"/>
          <w:sz w:val="28"/>
          <w:szCs w:val="28"/>
        </w:rPr>
        <w:t xml:space="preserve">В работе АНК ТиНАО приняли участие </w:t>
      </w:r>
      <w:r w:rsidR="009064E4" w:rsidRPr="002D31F0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0C77B3" w:rsidRPr="001E0C3D">
        <w:rPr>
          <w:rFonts w:ascii="Times New Roman" w:hAnsi="Times New Roman" w:cs="Times New Roman"/>
          <w:sz w:val="28"/>
          <w:szCs w:val="28"/>
        </w:rPr>
        <w:t>УВД по ТиНАО ГУ МВД России по г. Москве</w:t>
      </w:r>
      <w:r w:rsidR="000C77B3" w:rsidRPr="001E0C3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E0C3D" w:rsidRPr="001E0C3D">
        <w:rPr>
          <w:rFonts w:ascii="Times New Roman" w:eastAsia="Calibri" w:hAnsi="Times New Roman" w:cs="Times New Roman"/>
          <w:sz w:val="28"/>
          <w:szCs w:val="28"/>
        </w:rPr>
        <w:t xml:space="preserve">межмуниципальных отделов полиции </w:t>
      </w:r>
      <w:r w:rsidR="001E0C3D" w:rsidRPr="001E0C3D">
        <w:rPr>
          <w:rFonts w:ascii="Times New Roman" w:hAnsi="Times New Roman" w:cs="Times New Roman"/>
          <w:sz w:val="28"/>
          <w:szCs w:val="28"/>
        </w:rPr>
        <w:t>УВД по ТиНАО ГУ МВД России по г. Москве</w:t>
      </w:r>
      <w:r w:rsidR="001E0C3D" w:rsidRPr="005821D0">
        <w:rPr>
          <w:rFonts w:ascii="Times New Roman" w:hAnsi="Times New Roman" w:cs="Times New Roman"/>
          <w:sz w:val="28"/>
          <w:szCs w:val="28"/>
        </w:rPr>
        <w:t xml:space="preserve">, </w:t>
      </w:r>
      <w:r w:rsidR="007B703F">
        <w:rPr>
          <w:rFonts w:ascii="Times New Roman" w:hAnsi="Times New Roman" w:cs="Times New Roman"/>
          <w:sz w:val="28"/>
          <w:szCs w:val="28"/>
        </w:rPr>
        <w:t xml:space="preserve">Департамента региональной безопасности и противодействия коррупции г. Москвы, </w:t>
      </w:r>
      <w:r w:rsidR="001E0C3D" w:rsidRPr="005821D0">
        <w:rPr>
          <w:rFonts w:ascii="Times New Roman" w:hAnsi="Times New Roman" w:cs="Times New Roman"/>
          <w:sz w:val="28"/>
          <w:szCs w:val="28"/>
        </w:rPr>
        <w:t xml:space="preserve">Департамента образования и науки г. Москвы, </w:t>
      </w:r>
      <w:r w:rsidR="005821D0" w:rsidRPr="00B30B77">
        <w:rPr>
          <w:rFonts w:ascii="Times New Roman" w:hAnsi="Times New Roman" w:cs="Times New Roman"/>
          <w:sz w:val="28"/>
          <w:szCs w:val="28"/>
        </w:rPr>
        <w:t xml:space="preserve">Совета ОПОП ТиНАО г. Москвы, </w:t>
      </w:r>
      <w:r w:rsidR="005821D0" w:rsidRPr="007B703F">
        <w:rPr>
          <w:rFonts w:ascii="Times New Roman" w:hAnsi="Times New Roman" w:cs="Times New Roman"/>
          <w:sz w:val="28"/>
          <w:szCs w:val="28"/>
        </w:rPr>
        <w:t xml:space="preserve">Управления образования </w:t>
      </w:r>
      <w:proofErr w:type="spellStart"/>
      <w:r w:rsidR="005821D0" w:rsidRPr="007B703F">
        <w:rPr>
          <w:rFonts w:ascii="Times New Roman" w:hAnsi="Times New Roman" w:cs="Times New Roman"/>
          <w:sz w:val="28"/>
          <w:szCs w:val="28"/>
        </w:rPr>
        <w:t>г.о.Троицк</w:t>
      </w:r>
      <w:proofErr w:type="spellEnd"/>
      <w:r w:rsidR="005821D0" w:rsidRPr="007B703F">
        <w:rPr>
          <w:rFonts w:ascii="Times New Roman" w:hAnsi="Times New Roman" w:cs="Times New Roman"/>
          <w:sz w:val="28"/>
          <w:szCs w:val="28"/>
        </w:rPr>
        <w:t xml:space="preserve">, </w:t>
      </w:r>
      <w:r w:rsidR="005821D0" w:rsidRPr="007B703F">
        <w:rPr>
          <w:rFonts w:ascii="Times New Roman" w:eastAsia="Calibri" w:hAnsi="Times New Roman" w:cs="Times New Roman"/>
          <w:sz w:val="28"/>
          <w:szCs w:val="28"/>
        </w:rPr>
        <w:t xml:space="preserve">ГКУ «Дирекция по координации деятельности медицинских организаций Департамента здравоохранения г. Москвы», </w:t>
      </w:r>
      <w:r w:rsidR="00892A1E" w:rsidRPr="00E67170">
        <w:rPr>
          <w:rFonts w:ascii="Times New Roman" w:eastAsia="Calibri" w:hAnsi="Times New Roman" w:cs="Times New Roman"/>
          <w:sz w:val="28"/>
          <w:szCs w:val="28"/>
        </w:rPr>
        <w:t xml:space="preserve">филиала № 11, </w:t>
      </w:r>
      <w:r w:rsidR="005349D9" w:rsidRPr="00E67170">
        <w:rPr>
          <w:rFonts w:ascii="Times New Roman" w:hAnsi="Times New Roman"/>
          <w:sz w:val="28"/>
          <w:szCs w:val="28"/>
        </w:rPr>
        <w:t xml:space="preserve">центра профилактики зависимого поведения и </w:t>
      </w:r>
      <w:r w:rsidR="005349D9" w:rsidRPr="00E67170">
        <w:rPr>
          <w:rFonts w:ascii="Times New Roman" w:hAnsi="Times New Roman" w:cs="Times New Roman"/>
          <w:sz w:val="28"/>
          <w:szCs w:val="28"/>
        </w:rPr>
        <w:t>социально-психологической службы</w:t>
      </w:r>
      <w:r w:rsidR="005349D9" w:rsidRPr="00E67170">
        <w:rPr>
          <w:rFonts w:ascii="Times New Roman" w:hAnsi="Times New Roman"/>
          <w:i/>
          <w:sz w:val="28"/>
          <w:szCs w:val="28"/>
        </w:rPr>
        <w:t xml:space="preserve"> </w:t>
      </w:r>
      <w:r w:rsidR="000C77B3" w:rsidRPr="00E67170">
        <w:rPr>
          <w:rFonts w:ascii="Times New Roman" w:eastAsia="Calibri" w:hAnsi="Times New Roman" w:cs="Times New Roman"/>
          <w:sz w:val="28"/>
          <w:szCs w:val="28"/>
        </w:rPr>
        <w:t>ГБУЗ «М</w:t>
      </w:r>
      <w:r w:rsidR="00040010" w:rsidRPr="00E67170">
        <w:rPr>
          <w:rFonts w:ascii="Times New Roman" w:eastAsia="Calibri" w:hAnsi="Times New Roman" w:cs="Times New Roman"/>
          <w:sz w:val="28"/>
          <w:szCs w:val="28"/>
        </w:rPr>
        <w:t>осковский научно – практический центр</w:t>
      </w:r>
      <w:r w:rsidR="000C77B3" w:rsidRPr="00E67170">
        <w:rPr>
          <w:rFonts w:ascii="Times New Roman" w:eastAsia="Calibri" w:hAnsi="Times New Roman" w:cs="Times New Roman"/>
          <w:sz w:val="28"/>
          <w:szCs w:val="28"/>
        </w:rPr>
        <w:t xml:space="preserve"> наркологии </w:t>
      </w:r>
      <w:r w:rsidR="00040010" w:rsidRPr="00E67170">
        <w:rPr>
          <w:rFonts w:ascii="Times New Roman" w:eastAsia="Calibri" w:hAnsi="Times New Roman" w:cs="Times New Roman"/>
          <w:sz w:val="28"/>
          <w:szCs w:val="28"/>
        </w:rPr>
        <w:t>Департамента здравоохранения г. Москвы</w:t>
      </w:r>
      <w:r w:rsidR="000C77B3" w:rsidRPr="00E67170">
        <w:rPr>
          <w:rFonts w:ascii="Times New Roman" w:eastAsia="Calibri" w:hAnsi="Times New Roman" w:cs="Times New Roman"/>
          <w:sz w:val="28"/>
          <w:szCs w:val="28"/>
        </w:rPr>
        <w:t>», Управления социа</w:t>
      </w:r>
      <w:r w:rsidR="005349D9" w:rsidRPr="00E67170">
        <w:rPr>
          <w:rFonts w:ascii="Times New Roman" w:eastAsia="Calibri" w:hAnsi="Times New Roman" w:cs="Times New Roman"/>
          <w:sz w:val="28"/>
          <w:szCs w:val="28"/>
        </w:rPr>
        <w:t>льной защиты населения ТиНАО г. </w:t>
      </w:r>
      <w:r w:rsidR="000C77B3" w:rsidRPr="00E67170">
        <w:rPr>
          <w:rFonts w:ascii="Times New Roman" w:eastAsia="Calibri" w:hAnsi="Times New Roman" w:cs="Times New Roman"/>
          <w:sz w:val="28"/>
          <w:szCs w:val="28"/>
        </w:rPr>
        <w:t>Москвы,</w:t>
      </w:r>
      <w:r w:rsidR="000C77B3" w:rsidRPr="007B703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0C77B3" w:rsidRPr="006F4D06">
        <w:rPr>
          <w:rFonts w:ascii="Times New Roman" w:eastAsia="Calibri" w:hAnsi="Times New Roman" w:cs="Times New Roman"/>
          <w:sz w:val="28"/>
          <w:szCs w:val="28"/>
        </w:rPr>
        <w:t>админист</w:t>
      </w:r>
      <w:r w:rsidR="005821D0" w:rsidRPr="006F4D06">
        <w:rPr>
          <w:rFonts w:ascii="Times New Roman" w:eastAsia="Calibri" w:hAnsi="Times New Roman" w:cs="Times New Roman"/>
          <w:sz w:val="28"/>
          <w:szCs w:val="28"/>
        </w:rPr>
        <w:t>раций муниципальных образований</w:t>
      </w:r>
      <w:r w:rsidR="005349D9" w:rsidRPr="006F4D06">
        <w:rPr>
          <w:rFonts w:ascii="Times New Roman" w:hAnsi="Times New Roman"/>
          <w:sz w:val="28"/>
          <w:szCs w:val="28"/>
        </w:rPr>
        <w:t>.</w:t>
      </w:r>
    </w:p>
    <w:p w:rsidR="000E3C67" w:rsidRDefault="000E3C67" w:rsidP="000E3C6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F0D9E" w:rsidRDefault="000F0D9E" w:rsidP="000E3C67">
      <w:pPr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31F0">
        <w:rPr>
          <w:rFonts w:ascii="Times New Roman" w:hAnsi="Times New Roman" w:cs="Times New Roman"/>
          <w:sz w:val="28"/>
          <w:szCs w:val="28"/>
        </w:rPr>
        <w:t>Рассмотрены вопросы:</w:t>
      </w:r>
    </w:p>
    <w:p w:rsidR="002655FC" w:rsidRPr="002655FC" w:rsidRDefault="002655FC" w:rsidP="002655FC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2655FC">
        <w:rPr>
          <w:rFonts w:ascii="Times New Roman" w:hAnsi="Times New Roman"/>
          <w:sz w:val="28"/>
          <w:szCs w:val="28"/>
        </w:rPr>
        <w:t xml:space="preserve">1. О повышении эффективности мер, принимаемых для выявления и пресечения деятельности </w:t>
      </w:r>
      <w:proofErr w:type="spellStart"/>
      <w:r w:rsidRPr="002655FC">
        <w:rPr>
          <w:rFonts w:ascii="Times New Roman" w:hAnsi="Times New Roman"/>
          <w:sz w:val="28"/>
          <w:szCs w:val="28"/>
        </w:rPr>
        <w:t>наркопритонов</w:t>
      </w:r>
      <w:proofErr w:type="spellEnd"/>
      <w:r w:rsidRPr="002655FC">
        <w:rPr>
          <w:rFonts w:ascii="Times New Roman" w:hAnsi="Times New Roman"/>
          <w:sz w:val="28"/>
          <w:szCs w:val="28"/>
        </w:rPr>
        <w:t xml:space="preserve"> на территории ТиНАО города Москвы, привлечению к этой работе граждан и общественных организаций.</w:t>
      </w:r>
    </w:p>
    <w:p w:rsidR="002655FC" w:rsidRPr="002655FC" w:rsidRDefault="002655FC" w:rsidP="002655FC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2655FC">
        <w:rPr>
          <w:rFonts w:ascii="Times New Roman" w:hAnsi="Times New Roman"/>
          <w:sz w:val="28"/>
          <w:szCs w:val="28"/>
        </w:rPr>
        <w:t>2. О результатах тестирования учащихся образовательных учреждений ТиНАО на предмет немедицинского потребления наркотических средств за 2020 – 2021 учебный год.</w:t>
      </w:r>
    </w:p>
    <w:p w:rsidR="002655FC" w:rsidRPr="002655FC" w:rsidRDefault="002655FC" w:rsidP="002655FC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2655FC">
        <w:rPr>
          <w:rFonts w:ascii="Times New Roman" w:hAnsi="Times New Roman"/>
          <w:sz w:val="28"/>
          <w:szCs w:val="28"/>
        </w:rPr>
        <w:t>3. Об антинаркотической деятельности городских округов Троицк, Щербинка и поселений: Рязановское, Филимонковское, Первомайское, Десеновское.</w:t>
      </w:r>
    </w:p>
    <w:p w:rsidR="002655FC" w:rsidRDefault="002655FC" w:rsidP="000F0D9E">
      <w:pPr>
        <w:spacing w:after="0" w:line="240" w:lineRule="auto"/>
        <w:ind w:right="-28"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0D9E" w:rsidRPr="00BC2E86" w:rsidRDefault="000F0D9E" w:rsidP="000F0D9E">
      <w:pPr>
        <w:spacing w:after="0" w:line="240" w:lineRule="auto"/>
        <w:ind w:right="-28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BC2E86">
        <w:rPr>
          <w:rFonts w:ascii="Times New Roman" w:hAnsi="Times New Roman"/>
          <w:sz w:val="28"/>
          <w:szCs w:val="28"/>
        </w:rPr>
        <w:t>По рассмотренным вопросам</w:t>
      </w:r>
      <w:r w:rsidR="000C77B3" w:rsidRPr="00BC2E86">
        <w:rPr>
          <w:rFonts w:ascii="Times New Roman" w:hAnsi="Times New Roman"/>
          <w:sz w:val="28"/>
          <w:szCs w:val="28"/>
        </w:rPr>
        <w:t xml:space="preserve"> приняты решения:</w:t>
      </w:r>
    </w:p>
    <w:p w:rsidR="00A53472" w:rsidRPr="0007176E" w:rsidRDefault="00CD7173" w:rsidP="00A53472">
      <w:pPr>
        <w:widowControl w:val="0"/>
        <w:spacing w:after="0" w:line="240" w:lineRule="auto"/>
        <w:ind w:right="-3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а</w:t>
      </w:r>
      <w:r w:rsidR="00A53472" w:rsidRPr="0007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ктивизировать проведение мероприятий, направленных на выявление и пресечение деятельности </w:t>
      </w:r>
      <w:proofErr w:type="spellStart"/>
      <w:r w:rsidR="00A53472" w:rsidRPr="000717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наркопритонов</w:t>
      </w:r>
      <w:proofErr w:type="spellEnd"/>
      <w:r w:rsidR="00A53472" w:rsidRPr="0007176E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фактов незаконного оборота наркотических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и психотропных веществ;</w:t>
      </w:r>
      <w:r w:rsidR="00A53472" w:rsidRPr="0007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3472" w:rsidRPr="0007176E" w:rsidRDefault="00CD7173" w:rsidP="00A53472">
      <w:pPr>
        <w:spacing w:after="0" w:line="240" w:lineRule="auto"/>
        <w:ind w:right="-3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- о</w:t>
      </w:r>
      <w:r w:rsidR="00A53472" w:rsidRPr="0007176E">
        <w:rPr>
          <w:rFonts w:ascii="Times New Roman" w:eastAsia="Calibri" w:hAnsi="Times New Roman" w:cs="Times New Roman"/>
          <w:sz w:val="28"/>
          <w:szCs w:val="28"/>
        </w:rPr>
        <w:t xml:space="preserve">беспечить проведение </w:t>
      </w:r>
      <w:r w:rsidR="00A53472" w:rsidRPr="0007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оперативно-профилактических мероприятий по выявлению и проверке мест проживания </w:t>
      </w:r>
      <w:r w:rsidR="00A53472" w:rsidRPr="00846E5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иностранных граждан</w:t>
      </w:r>
      <w:r w:rsidR="00A53472" w:rsidRPr="0007176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бывших из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наркоопасных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регионов;</w:t>
      </w:r>
    </w:p>
    <w:p w:rsidR="00A53472" w:rsidRDefault="00CD7173" w:rsidP="00A53472">
      <w:pPr>
        <w:widowControl w:val="0"/>
        <w:tabs>
          <w:tab w:val="left" w:pos="1436"/>
        </w:tabs>
        <w:spacing w:after="0" w:line="240" w:lineRule="auto"/>
        <w:ind w:right="-3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</w:t>
      </w:r>
      <w:r w:rsidR="00A53472" w:rsidRPr="0084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существить мероприятия, направленные на привлечение </w:t>
      </w:r>
      <w:r w:rsidR="00A53472" w:rsidRPr="000717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активистов, старших по домам</w:t>
      </w:r>
      <w:r w:rsidR="00A53472" w:rsidRPr="00846E5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3472" w:rsidRPr="000717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подъездам, старост деревень и поселков, общественных пунктов охраны порядка, народных дружин и другой общественности</w:t>
      </w:r>
      <w:r w:rsidR="00A53472" w:rsidRPr="0084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деятельности по выявлению </w:t>
      </w:r>
      <w:proofErr w:type="spellStart"/>
      <w:r w:rsidR="00A53472" w:rsidRPr="00846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наркопритонов</w:t>
      </w:r>
      <w:proofErr w:type="spellEnd"/>
      <w:r w:rsidR="00A53472" w:rsidRPr="0084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части </w:t>
      </w:r>
      <w:r w:rsidR="00A53472" w:rsidRPr="00846E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информирования УВД по ТиНАО ГУ МВД России по г. Москве о возможных фактах деятельности </w:t>
      </w:r>
      <w:proofErr w:type="spellStart"/>
      <w:r w:rsidR="00A53472" w:rsidRPr="00846E5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наркопритонов</w:t>
      </w:r>
      <w:proofErr w:type="spellEnd"/>
      <w:r w:rsidR="00A53472" w:rsidRPr="00846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ТиНАО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472" w:rsidRDefault="00CD7173" w:rsidP="00A53472">
      <w:pPr>
        <w:widowControl w:val="0"/>
        <w:tabs>
          <w:tab w:val="left" w:pos="1436"/>
        </w:tabs>
        <w:spacing w:after="0" w:line="240" w:lineRule="auto"/>
        <w:ind w:right="-30" w:firstLine="851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п</w:t>
      </w:r>
      <w:r w:rsidR="00A53472" w:rsidRPr="00846E58">
        <w:rPr>
          <w:rFonts w:ascii="Times New Roman" w:eastAsia="Times New Roman" w:hAnsi="Times New Roman" w:cs="Times New Roman"/>
          <w:sz w:val="28"/>
          <w:szCs w:val="28"/>
          <w:lang w:eastAsia="ru-RU"/>
        </w:rPr>
        <w:t>ри отработке жилого сектора в части</w:t>
      </w:r>
      <w:r w:rsidR="00A5347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A53472" w:rsidRPr="00846E58">
        <w:rPr>
          <w:rFonts w:ascii="Times New Roman" w:hAnsi="Times New Roman" w:cs="Times New Roman"/>
          <w:sz w:val="28"/>
          <w:szCs w:val="28"/>
        </w:rPr>
        <w:t xml:space="preserve">возможного </w:t>
      </w:r>
      <w:r w:rsidR="00A53472" w:rsidRPr="00846E5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выявления факт</w:t>
      </w:r>
      <w:r w:rsidR="00A534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ов</w:t>
      </w:r>
      <w:r w:rsidR="00A53472" w:rsidRPr="00846E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сдачи жил</w:t>
      </w:r>
      <w:r w:rsidR="00A5347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ых</w:t>
      </w:r>
      <w:r w:rsidR="00A53472" w:rsidRPr="00846E5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помещени</w:t>
      </w:r>
      <w:r w:rsidR="00A534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 в аренду обращать внимание на наличие основных признаков </w:t>
      </w:r>
      <w:proofErr w:type="spellStart"/>
      <w:r w:rsidR="00A534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наркопритона</w:t>
      </w:r>
      <w:proofErr w:type="spellEnd"/>
      <w:r w:rsidR="00A534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точки по торговле наркотиками. Информацию о возможной деятельности </w:t>
      </w:r>
      <w:proofErr w:type="spellStart"/>
      <w:r w:rsidR="00A5347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наркопритонов</w:t>
      </w:r>
      <w:proofErr w:type="spellEnd"/>
      <w:r w:rsidR="00A5347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направлять в УВД по 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иНАО ГУ МВД России по г. Москве;</w:t>
      </w:r>
    </w:p>
    <w:p w:rsidR="00A53472" w:rsidRPr="0007176E" w:rsidRDefault="00CD7173" w:rsidP="00A53472">
      <w:pPr>
        <w:spacing w:after="0" w:line="240" w:lineRule="auto"/>
        <w:ind w:right="-3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 п</w:t>
      </w:r>
      <w:r w:rsidR="00A53472" w:rsidRPr="00AC2657">
        <w:rPr>
          <w:rFonts w:ascii="Times New Roman" w:eastAsia="Calibri" w:hAnsi="Times New Roman" w:cs="Times New Roman"/>
          <w:sz w:val="28"/>
          <w:szCs w:val="28"/>
        </w:rPr>
        <w:t xml:space="preserve">родолжить </w:t>
      </w:r>
      <w:r w:rsidR="00A53472" w:rsidRPr="0007176E">
        <w:rPr>
          <w:rFonts w:ascii="Times New Roman" w:eastAsia="Calibri" w:hAnsi="Times New Roman" w:cs="Times New Roman"/>
          <w:sz w:val="28"/>
          <w:szCs w:val="28"/>
        </w:rPr>
        <w:t>проведение рейдовых мероприятий, направленных на выявление и уничтожение фактов незаконной рекламы наркотических средств на асфальте, фасадах жилых зданий и других общественных местах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A53472" w:rsidRPr="00600419" w:rsidRDefault="00CD7173" w:rsidP="00A53472">
      <w:pPr>
        <w:pStyle w:val="a4"/>
        <w:shd w:val="clear" w:color="auto" w:fill="FFFFFF"/>
        <w:spacing w:before="0" w:beforeAutospacing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 организовать</w:t>
      </w:r>
      <w:r w:rsidR="00A53472" w:rsidRPr="00600419">
        <w:rPr>
          <w:sz w:val="28"/>
          <w:szCs w:val="28"/>
        </w:rPr>
        <w:t xml:space="preserve"> профилактическ</w:t>
      </w:r>
      <w:r>
        <w:rPr>
          <w:sz w:val="28"/>
          <w:szCs w:val="28"/>
        </w:rPr>
        <w:t>ую</w:t>
      </w:r>
      <w:r w:rsidR="00A53472" w:rsidRPr="00600419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у</w:t>
      </w:r>
      <w:r w:rsidR="00A53472" w:rsidRPr="00600419">
        <w:rPr>
          <w:sz w:val="28"/>
          <w:szCs w:val="28"/>
        </w:rPr>
        <w:t xml:space="preserve"> в образовательных организациях ТиНАО и более активно вовлекать в профилактические мероприятия всех участников учебно-воспитательного процесса с целью минимизации отказов от про</w:t>
      </w:r>
      <w:r>
        <w:rPr>
          <w:sz w:val="28"/>
          <w:szCs w:val="28"/>
        </w:rPr>
        <w:t>хождения процедуры тестирования;</w:t>
      </w:r>
    </w:p>
    <w:p w:rsidR="00CD7173" w:rsidRPr="003C2515" w:rsidRDefault="0033769B" w:rsidP="00CD717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CD7173" w:rsidRPr="003C2515">
        <w:rPr>
          <w:rFonts w:ascii="Times New Roman" w:hAnsi="Times New Roman" w:cs="Times New Roman"/>
          <w:sz w:val="28"/>
          <w:szCs w:val="28"/>
        </w:rPr>
        <w:t>провести с обучающимися, отказавшимися от участия в профилактических осмотрах, и их родителями адресно психолого-педагогическую работу</w:t>
      </w:r>
      <w:r>
        <w:rPr>
          <w:rFonts w:ascii="Times New Roman" w:hAnsi="Times New Roman" w:cs="Times New Roman"/>
          <w:sz w:val="28"/>
          <w:szCs w:val="28"/>
        </w:rPr>
        <w:t>;</w:t>
      </w:r>
      <w:r w:rsidR="00CD7173" w:rsidRPr="003C251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53472" w:rsidRDefault="0033769B" w:rsidP="002F2436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о</w:t>
      </w:r>
      <w:r w:rsidR="00A53472" w:rsidRPr="009A4C3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существить мероприятия по привлечению несовершеннолетних лиц из малообеспеченных семей, а также находящихся в трудной жизненной ситуации либо состоящих на учёте в комиссиях по делам несовершеннолетних и защите их прав, к бесплатным занятиям в кружках (секциях) образовательной направленности, а также к участию в культурно-досуговых и физку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льтурно-спортивных мероприятиях;</w:t>
      </w:r>
    </w:p>
    <w:p w:rsidR="0033769B" w:rsidRDefault="00D40E70" w:rsidP="002F2436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40E70">
        <w:rPr>
          <w:rFonts w:ascii="Times New Roman" w:hAnsi="Times New Roman" w:cs="Times New Roman"/>
          <w:sz w:val="28"/>
          <w:szCs w:val="28"/>
        </w:rPr>
        <w:t>активизировать проведение совместных мероприятий в рамках межведомственного взаимодействия со специалистами Центра профилактики зависимого поведения ГБУЗ «МНПЦ наркологии ДЗМ», представителями правоохранительных органов и родительской общественности с целью формирования у населения активной гражданской позиции, негативного отношения к употреблению психоактивных веществ, осознанного стремления к здоровому образу жизни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472" w:rsidRPr="002451DC" w:rsidRDefault="00D40E70" w:rsidP="00D40E7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данном заседании Антинаркотической комиссии выступил с докладом </w:t>
      </w:r>
      <w:r w:rsidRPr="002451DC">
        <w:rPr>
          <w:rFonts w:ascii="Times New Roman" w:hAnsi="Times New Roman" w:cs="Times New Roman"/>
          <w:sz w:val="28"/>
          <w:szCs w:val="28"/>
        </w:rPr>
        <w:t xml:space="preserve">«Об </w:t>
      </w:r>
      <w:r w:rsidRPr="002451DC">
        <w:rPr>
          <w:rFonts w:ascii="Times New Roman" w:hAnsi="Times New Roman" w:cs="Times New Roman"/>
          <w:bCs/>
          <w:sz w:val="28"/>
          <w:szCs w:val="28"/>
        </w:rPr>
        <w:t>организации комплекса социальных мероприятий, направленных на профилактику наркомании и алкоголизма на территории поселений»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3472" w:rsidRPr="002451DC">
        <w:rPr>
          <w:rFonts w:ascii="Times New Roman" w:hAnsi="Times New Roman" w:cs="Times New Roman"/>
          <w:sz w:val="28"/>
          <w:szCs w:val="28"/>
        </w:rPr>
        <w:t>заведующ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A53472" w:rsidRPr="002451DC">
        <w:rPr>
          <w:rFonts w:ascii="Times New Roman" w:hAnsi="Times New Roman" w:cs="Times New Roman"/>
          <w:sz w:val="28"/>
          <w:szCs w:val="28"/>
        </w:rPr>
        <w:t xml:space="preserve"> филиалом № 11 ГБУЗ «МНПЦ наркологии ДЗМ» Орлова И.В.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основании изложенного было у</w:t>
      </w:r>
      <w:r w:rsidR="00A53472" w:rsidRPr="002451DC">
        <w:rPr>
          <w:rFonts w:ascii="Times New Roman" w:hAnsi="Times New Roman" w:cs="Times New Roman"/>
          <w:sz w:val="28"/>
          <w:szCs w:val="28"/>
        </w:rPr>
        <w:t>твер</w:t>
      </w:r>
      <w:r>
        <w:rPr>
          <w:rFonts w:ascii="Times New Roman" w:hAnsi="Times New Roman" w:cs="Times New Roman"/>
          <w:sz w:val="28"/>
          <w:szCs w:val="28"/>
        </w:rPr>
        <w:t>ждено</w:t>
      </w:r>
      <w:r w:rsidR="00A53472" w:rsidRPr="002451DC">
        <w:rPr>
          <w:rFonts w:ascii="Times New Roman" w:hAnsi="Times New Roman" w:cs="Times New Roman"/>
          <w:sz w:val="28"/>
          <w:szCs w:val="28"/>
        </w:rPr>
        <w:t xml:space="preserve"> Положение «О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A53472" w:rsidRPr="002451DC">
        <w:rPr>
          <w:rFonts w:ascii="Times New Roman" w:hAnsi="Times New Roman" w:cs="Times New Roman"/>
          <w:sz w:val="28"/>
          <w:szCs w:val="28"/>
        </w:rPr>
        <w:t>взаимодействии субъектов системы профилактики городских округов и поселений ТиНАО г. Москвы с лечебными субкультурами (АА, АН и др.). Формирование лечебной среды для лиц, оказавшихся в трудной жизненной ситуации»</w:t>
      </w:r>
      <w:bookmarkStart w:id="0" w:name="_GoBack"/>
      <w:bookmarkEnd w:id="0"/>
      <w:r w:rsidR="00A53472" w:rsidRPr="002451DC">
        <w:rPr>
          <w:rFonts w:ascii="Times New Roman" w:hAnsi="Times New Roman" w:cs="Times New Roman"/>
          <w:sz w:val="28"/>
          <w:szCs w:val="28"/>
        </w:rPr>
        <w:t>.</w:t>
      </w:r>
    </w:p>
    <w:p w:rsidR="000E45FC" w:rsidRPr="00A53472" w:rsidRDefault="000E45FC" w:rsidP="00A53472">
      <w:pPr>
        <w:tabs>
          <w:tab w:val="left" w:pos="132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E45FC" w:rsidRPr="00A53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AEC"/>
    <w:rsid w:val="00040010"/>
    <w:rsid w:val="000C77B3"/>
    <w:rsid w:val="000E3C67"/>
    <w:rsid w:val="000E45FC"/>
    <w:rsid w:val="000F0D9E"/>
    <w:rsid w:val="001E0C3D"/>
    <w:rsid w:val="0021622E"/>
    <w:rsid w:val="002655FC"/>
    <w:rsid w:val="002D31F0"/>
    <w:rsid w:val="002F2436"/>
    <w:rsid w:val="0032609E"/>
    <w:rsid w:val="003375C3"/>
    <w:rsid w:val="0033769B"/>
    <w:rsid w:val="003E78DE"/>
    <w:rsid w:val="00445ADF"/>
    <w:rsid w:val="00450BBD"/>
    <w:rsid w:val="004972C8"/>
    <w:rsid w:val="004A1B0B"/>
    <w:rsid w:val="005349D9"/>
    <w:rsid w:val="005821D0"/>
    <w:rsid w:val="005845D7"/>
    <w:rsid w:val="005A3797"/>
    <w:rsid w:val="005F2862"/>
    <w:rsid w:val="00640FFD"/>
    <w:rsid w:val="006C1F2F"/>
    <w:rsid w:val="006E4201"/>
    <w:rsid w:val="006F4D06"/>
    <w:rsid w:val="00701BD1"/>
    <w:rsid w:val="007B703F"/>
    <w:rsid w:val="007D7351"/>
    <w:rsid w:val="00811C25"/>
    <w:rsid w:val="00892A1E"/>
    <w:rsid w:val="008C2404"/>
    <w:rsid w:val="009064E4"/>
    <w:rsid w:val="0091312C"/>
    <w:rsid w:val="009E1AEC"/>
    <w:rsid w:val="00A05D2C"/>
    <w:rsid w:val="00A53472"/>
    <w:rsid w:val="00AF659F"/>
    <w:rsid w:val="00B30B77"/>
    <w:rsid w:val="00B66FBE"/>
    <w:rsid w:val="00BC2E86"/>
    <w:rsid w:val="00C36645"/>
    <w:rsid w:val="00C93BBB"/>
    <w:rsid w:val="00CB5111"/>
    <w:rsid w:val="00CC1A18"/>
    <w:rsid w:val="00CD7173"/>
    <w:rsid w:val="00CF779B"/>
    <w:rsid w:val="00D2593A"/>
    <w:rsid w:val="00D40E70"/>
    <w:rsid w:val="00D63626"/>
    <w:rsid w:val="00DA3871"/>
    <w:rsid w:val="00E16A25"/>
    <w:rsid w:val="00E67170"/>
    <w:rsid w:val="00F0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B61E"/>
  <w15:chartTrackingRefBased/>
  <w15:docId w15:val="{AE4B894A-730A-4407-9024-5A4E731B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12C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91312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сновной текст3"/>
    <w:basedOn w:val="a"/>
    <w:uiPriority w:val="99"/>
    <w:rsid w:val="006E4201"/>
    <w:pPr>
      <w:widowControl w:val="0"/>
      <w:shd w:val="clear" w:color="auto" w:fill="FFFFFF"/>
      <w:spacing w:before="180"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Без интервала Знак"/>
    <w:link w:val="a6"/>
    <w:uiPriority w:val="1"/>
    <w:locked/>
    <w:rsid w:val="006E4201"/>
  </w:style>
  <w:style w:type="paragraph" w:styleId="a6">
    <w:name w:val="No Spacing"/>
    <w:link w:val="a5"/>
    <w:uiPriority w:val="1"/>
    <w:qFormat/>
    <w:rsid w:val="006E420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40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40FFD"/>
    <w:rPr>
      <w:rFonts w:ascii="Segoe UI" w:hAnsi="Segoe UI" w:cs="Segoe UI"/>
      <w:sz w:val="18"/>
      <w:szCs w:val="18"/>
    </w:rPr>
  </w:style>
  <w:style w:type="paragraph" w:customStyle="1" w:styleId="2">
    <w:name w:val="Обычный2"/>
    <w:rsid w:val="005A379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с отступом 31"/>
    <w:basedOn w:val="a"/>
    <w:rsid w:val="005A3797"/>
    <w:pPr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1082</TotalTime>
  <Pages>2</Pages>
  <Words>698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Злобина Елена Петровна</dc:creator>
  <cp:keywords/>
  <dc:description/>
  <cp:lastModifiedBy>Злобина Елена Петровна</cp:lastModifiedBy>
  <cp:revision>56</cp:revision>
  <cp:lastPrinted>2021-06-08T06:13:00Z</cp:lastPrinted>
  <dcterms:created xsi:type="dcterms:W3CDTF">2021-06-07T12:27:00Z</dcterms:created>
  <dcterms:modified xsi:type="dcterms:W3CDTF">2021-07-06T12:37:00Z</dcterms:modified>
</cp:coreProperties>
</file>